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17" w:rsidRDefault="00EF0017" w:rsidP="00EF0017">
      <w:pPr>
        <w:spacing w:after="0" w:line="240" w:lineRule="auto"/>
        <w:jc w:val="center"/>
        <w:rPr>
          <w:rFonts w:ascii="Curlz MT" w:hAnsi="Curlz MT"/>
          <w:sz w:val="90"/>
          <w:szCs w:val="90"/>
        </w:rPr>
      </w:pPr>
      <w:r>
        <w:rPr>
          <w:rFonts w:ascii="Curlz MT" w:hAnsi="Curlz MT"/>
          <w:sz w:val="90"/>
          <w:szCs w:val="90"/>
        </w:rPr>
        <w:t>“</w:t>
      </w:r>
      <w:r>
        <w:rPr>
          <w:rFonts w:ascii="Curlz MT" w:hAnsi="Curlz MT"/>
          <w:color w:val="FF00FF"/>
          <w:sz w:val="90"/>
          <w:szCs w:val="90"/>
        </w:rPr>
        <w:t>I Can</w:t>
      </w:r>
      <w:r>
        <w:rPr>
          <w:rFonts w:ascii="Curlz MT" w:hAnsi="Curlz MT"/>
          <w:sz w:val="90"/>
          <w:szCs w:val="90"/>
        </w:rPr>
        <w:t xml:space="preserve">” </w:t>
      </w:r>
      <w:r w:rsidR="00C117F9" w:rsidRPr="008E21C5">
        <w:rPr>
          <w:rFonts w:ascii="Curlz MT" w:hAnsi="Curlz MT"/>
          <w:color w:val="009900"/>
          <w:sz w:val="90"/>
          <w:szCs w:val="90"/>
          <w:shd w:val="clear" w:color="auto" w:fill="FFFFFF" w:themeFill="background1"/>
        </w:rPr>
        <w:t>Common Cores</w:t>
      </w:r>
      <w:r>
        <w:rPr>
          <w:rFonts w:ascii="Curlz MT" w:hAnsi="Curlz MT"/>
          <w:sz w:val="90"/>
          <w:szCs w:val="90"/>
        </w:rPr>
        <w:t xml:space="preserve"> </w:t>
      </w:r>
    </w:p>
    <w:p w:rsidR="00EF0017" w:rsidRDefault="00EF0017" w:rsidP="00EF0017">
      <w:pP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(Grade 3)</w:t>
      </w:r>
    </w:p>
    <w:p w:rsidR="00EF0017" w:rsidRDefault="00EF0017" w:rsidP="00EF00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970"/>
        <w:gridCol w:w="11520"/>
      </w:tblGrid>
      <w:tr w:rsidR="00EF0017" w:rsidTr="00EF0017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color w:val="FF00FF"/>
                <w:sz w:val="50"/>
                <w:szCs w:val="50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>(</w:t>
            </w:r>
            <w:r>
              <w:rPr>
                <w:rFonts w:ascii="Arial Narrow" w:hAnsi="Arial Narrow"/>
                <w:bCs/>
                <w:color w:val="E36C0A" w:themeColor="accent6" w:themeShade="BF"/>
                <w:sz w:val="32"/>
                <w:szCs w:val="32"/>
              </w:rPr>
              <w:t>Foundational Skills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1B86" w:rsidRPr="008A1B86" w:rsidRDefault="008A1B86" w:rsidP="001A0FA0">
            <w:pPr>
              <w:pStyle w:val="Default"/>
              <w:spacing w:after="88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FF00FF"/>
              </w:rPr>
            </w:pPr>
          </w:p>
          <w:p w:rsidR="001A0FA0" w:rsidRPr="001A0FA0" w:rsidRDefault="001A0FA0" w:rsidP="001A0FA0">
            <w:pPr>
              <w:pStyle w:val="Default"/>
              <w:spacing w:after="88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3.3</w:t>
            </w:r>
            <w:proofErr w:type="gramEnd"/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I can read and understand words with common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prefixes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suffixes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A0FA0" w:rsidRPr="001A0FA0" w:rsidRDefault="001A0FA0" w:rsidP="001A0FA0">
            <w:pPr>
              <w:pStyle w:val="Default"/>
              <w:spacing w:after="88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3.3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read words with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more than one syllable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A0FA0" w:rsidRDefault="001A0FA0" w:rsidP="001A0FA0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3.3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read third grade words that are not spelled in a regular way. </w:t>
            </w:r>
          </w:p>
          <w:p w:rsidR="008A1B86" w:rsidRPr="008A1B86" w:rsidRDefault="008A1B86" w:rsidP="001A0FA0">
            <w:pPr>
              <w:pStyle w:val="Default"/>
              <w:rPr>
                <w:rFonts w:ascii="Arial Narrow" w:hAnsi="Arial Narrow"/>
                <w:sz w:val="10"/>
                <w:szCs w:val="10"/>
              </w:rPr>
            </w:pPr>
          </w:p>
          <w:p w:rsidR="00EF0017" w:rsidRPr="001A0FA0" w:rsidRDefault="00EF0017">
            <w:pPr>
              <w:pStyle w:val="Default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</w:tr>
      <w:tr w:rsidR="00EF0017" w:rsidTr="00EF0017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16"/>
                <w:szCs w:val="16"/>
              </w:rPr>
            </w:pPr>
          </w:p>
          <w:p w:rsidR="00EF0017" w:rsidRDefault="00EF0017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FF00"/>
                <w:sz w:val="32"/>
                <w:szCs w:val="32"/>
              </w:rPr>
              <w:t>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1B86" w:rsidRPr="008A1B86" w:rsidRDefault="008A1B86" w:rsidP="008A1B86">
            <w:pPr>
              <w:pStyle w:val="Default"/>
              <w:spacing w:after="120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FF00FF"/>
              </w:rPr>
            </w:pP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3.2</w:t>
            </w:r>
            <w:proofErr w:type="gramEnd"/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retell stories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from diverse cultures.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3.2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figure out the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lessons or morals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of the stories that I have read.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3.3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describe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characters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in stories and explain how their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actions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affect the story. </w:t>
            </w:r>
          </w:p>
          <w:p w:rsidR="008A1B86" w:rsidRDefault="001A0FA0" w:rsidP="008A1B86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3.9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stories written by the same author about similar characters.</w:t>
            </w:r>
          </w:p>
          <w:p w:rsidR="00EF0017" w:rsidRPr="008A1B86" w:rsidRDefault="001A0FA0" w:rsidP="008A1B86">
            <w:pPr>
              <w:pStyle w:val="Default"/>
              <w:rPr>
                <w:rFonts w:ascii="Arial Narrow" w:hAnsi="Arial Narrow"/>
                <w:sz w:val="10"/>
                <w:szCs w:val="10"/>
              </w:rPr>
            </w:pP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</w:p>
        </w:tc>
      </w:tr>
      <w:tr w:rsidR="00EF0017" w:rsidTr="00EF0017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  <w:p w:rsidR="00EF0017" w:rsidRDefault="00EF0017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00FF"/>
                <w:sz w:val="32"/>
                <w:szCs w:val="32"/>
              </w:rPr>
              <w:t>Nonfiction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1B86" w:rsidRPr="008A1B86" w:rsidRDefault="008A1B86" w:rsidP="008A1B86">
            <w:pPr>
              <w:pStyle w:val="Default"/>
              <w:spacing w:after="84"/>
              <w:ind w:left="1062" w:hanging="1062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FF00FF"/>
              </w:rPr>
            </w:pPr>
          </w:p>
          <w:p w:rsidR="001A0FA0" w:rsidRPr="001A0FA0" w:rsidRDefault="001A0FA0" w:rsidP="008A1B86">
            <w:pPr>
              <w:pStyle w:val="Default"/>
              <w:spacing w:after="84"/>
              <w:ind w:left="1062" w:hanging="1062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 xml:space="preserve">RI </w:t>
            </w:r>
            <w:r w:rsid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 xml:space="preserve"> </w:t>
            </w:r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3.1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ask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answer questions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to show that I understand the information that I am reading. </w:t>
            </w:r>
          </w:p>
          <w:p w:rsidR="001A0FA0" w:rsidRPr="001A0FA0" w:rsidRDefault="001A0FA0" w:rsidP="001A0FA0">
            <w:pPr>
              <w:pStyle w:val="Default"/>
              <w:spacing w:after="84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3.2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find the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main idea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of the information I read. </w:t>
            </w:r>
          </w:p>
          <w:p w:rsidR="001A0FA0" w:rsidRPr="001A0FA0" w:rsidRDefault="001A0FA0" w:rsidP="001A0FA0">
            <w:pPr>
              <w:pStyle w:val="Default"/>
              <w:spacing w:after="84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3.2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show how the main idea is supported by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details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in the text. </w:t>
            </w:r>
          </w:p>
          <w:p w:rsidR="001A0FA0" w:rsidRPr="001A0FA0" w:rsidRDefault="001A0FA0" w:rsidP="001A0FA0">
            <w:pPr>
              <w:pStyle w:val="Default"/>
              <w:spacing w:after="84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3.5</w:t>
            </w:r>
            <w:proofErr w:type="gramEnd"/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text features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and search tools to find information quickly. </w:t>
            </w:r>
          </w:p>
          <w:p w:rsidR="00EF0017" w:rsidRDefault="001A0FA0" w:rsidP="008A1B86">
            <w:pPr>
              <w:pStyle w:val="Default"/>
              <w:ind w:left="1062" w:hanging="1062"/>
              <w:rPr>
                <w:rFonts w:ascii="Arial Narrow" w:hAnsi="Arial Narrow"/>
                <w:bCs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</w:t>
            </w:r>
            <w:r w:rsid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 xml:space="preserve">  </w:t>
            </w:r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3.9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compare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the most important ideas and details in two pieces of information about the same topic. </w:t>
            </w:r>
          </w:p>
          <w:p w:rsidR="008A1B86" w:rsidRPr="008A1B86" w:rsidRDefault="008A1B86" w:rsidP="00B93F71">
            <w:pPr>
              <w:pStyle w:val="Defaul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F0017" w:rsidTr="00EF0017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52"/>
                <w:szCs w:val="52"/>
              </w:rPr>
            </w:pPr>
            <w:r>
              <w:rPr>
                <w:rFonts w:ascii="Elephant" w:hAnsi="Elephant"/>
                <w:bCs/>
                <w:sz w:val="52"/>
                <w:szCs w:val="52"/>
              </w:rPr>
              <w:t>Writing</w:t>
            </w: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A1B86" w:rsidRPr="008A1B86" w:rsidRDefault="008A1B86" w:rsidP="008A1B86">
            <w:pPr>
              <w:pStyle w:val="Default"/>
              <w:spacing w:after="120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B6DDE8" w:themeFill="accent5" w:themeFillTint="66"/>
              </w:rPr>
            </w:pP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3.2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write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to inform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explain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ideas.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3.3</w:t>
            </w:r>
            <w:proofErr w:type="gramEnd"/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I can write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 tell a story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A0FA0" w:rsidRPr="001A0FA0" w:rsidRDefault="001A0FA0" w:rsidP="008A1B8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Doctor Soos Bold"/>
                <w:color w:val="000000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3.5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Pr="001A0FA0">
              <w:rPr>
                <w:rFonts w:ascii="Arial Narrow" w:hAnsi="Arial Narrow" w:cs="Doctor Soos Bold"/>
                <w:bCs/>
                <w:color w:val="000000"/>
                <w:sz w:val="32"/>
                <w:szCs w:val="32"/>
              </w:rPr>
              <w:t xml:space="preserve">I can </w:t>
            </w:r>
            <w:r w:rsidRPr="00B93F71">
              <w:rPr>
                <w:rFonts w:ascii="Arial Narrow" w:hAnsi="Arial Narrow" w:cs="Doctor Soos Bold"/>
                <w:bCs/>
                <w:color w:val="FF0000"/>
                <w:sz w:val="32"/>
                <w:szCs w:val="32"/>
              </w:rPr>
              <w:t>plan</w:t>
            </w:r>
            <w:r w:rsidRPr="001A0FA0">
              <w:rPr>
                <w:rFonts w:ascii="Arial Narrow" w:hAnsi="Arial Narrow" w:cs="Doctor Soos Bold"/>
                <w:bCs/>
                <w:color w:val="000000"/>
                <w:sz w:val="32"/>
                <w:szCs w:val="32"/>
              </w:rPr>
              <w:t xml:space="preserve">, </w:t>
            </w:r>
            <w:r w:rsidRPr="00B93F71">
              <w:rPr>
                <w:rFonts w:ascii="Arial Narrow" w:hAnsi="Arial Narrow" w:cs="Doctor Soos Bold"/>
                <w:bCs/>
                <w:color w:val="FF0000"/>
                <w:sz w:val="32"/>
                <w:szCs w:val="32"/>
              </w:rPr>
              <w:t>edit</w:t>
            </w:r>
            <w:r w:rsidRPr="001A0FA0">
              <w:rPr>
                <w:rFonts w:ascii="Arial Narrow" w:hAnsi="Arial Narrow" w:cs="Doctor Soos Bold"/>
                <w:bCs/>
                <w:color w:val="000000"/>
                <w:sz w:val="32"/>
                <w:szCs w:val="32"/>
              </w:rPr>
              <w:t xml:space="preserve"> and </w:t>
            </w:r>
            <w:r w:rsidRPr="00B93F71">
              <w:rPr>
                <w:rFonts w:ascii="Arial Narrow" w:hAnsi="Arial Narrow" w:cs="Doctor Soos Bold"/>
                <w:bCs/>
                <w:color w:val="FF0000"/>
                <w:sz w:val="32"/>
                <w:szCs w:val="32"/>
              </w:rPr>
              <w:t>revise</w:t>
            </w:r>
            <w:r w:rsidRPr="001A0FA0">
              <w:rPr>
                <w:rFonts w:ascii="Arial Narrow" w:hAnsi="Arial Narrow" w:cs="Doctor Soos Bold"/>
                <w:bCs/>
                <w:color w:val="000000"/>
                <w:sz w:val="32"/>
                <w:szCs w:val="32"/>
              </w:rPr>
              <w:t xml:space="preserve"> my writing with the help of peers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and adults. </w:t>
            </w:r>
          </w:p>
          <w:p w:rsidR="00EF0017" w:rsidRPr="00B93F71" w:rsidRDefault="001A0FA0" w:rsidP="00B93F71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3.7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organize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short research projects. </w:t>
            </w:r>
          </w:p>
        </w:tc>
      </w:tr>
    </w:tbl>
    <w:p w:rsidR="00EF0017" w:rsidRDefault="00EF0017" w:rsidP="00EF0017">
      <w:pPr>
        <w:pStyle w:val="Default"/>
        <w:rPr>
          <w:rFonts w:ascii="Elephant" w:hAnsi="Elephant"/>
          <w:bCs/>
          <w:sz w:val="32"/>
          <w:szCs w:val="32"/>
        </w:rPr>
      </w:pPr>
    </w:p>
    <w:tbl>
      <w:tblPr>
        <w:tblStyle w:val="TableGrid"/>
        <w:tblW w:w="14850" w:type="dxa"/>
        <w:tblInd w:w="-792" w:type="dxa"/>
        <w:tblLook w:val="04A0" w:firstRow="1" w:lastRow="0" w:firstColumn="1" w:lastColumn="0" w:noHBand="0" w:noVBand="1"/>
      </w:tblPr>
      <w:tblGrid>
        <w:gridCol w:w="2340"/>
        <w:gridCol w:w="12510"/>
      </w:tblGrid>
      <w:tr w:rsidR="001A0FA0" w:rsidTr="000076C4">
        <w:trPr>
          <w:trHeight w:val="5079"/>
        </w:trPr>
        <w:tc>
          <w:tcPr>
            <w:tcW w:w="23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A0FA0" w:rsidRDefault="001A0FA0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A0FA0" w:rsidRDefault="001A0FA0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A0FA0" w:rsidRDefault="001A0FA0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A0FA0" w:rsidRDefault="001A0FA0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A0FA0" w:rsidRDefault="001A0FA0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>
              <w:rPr>
                <w:rFonts w:ascii="Elephant" w:hAnsi="Elephant"/>
                <w:bCs/>
                <w:sz w:val="40"/>
                <w:szCs w:val="40"/>
              </w:rPr>
              <w:t>Language</w:t>
            </w:r>
          </w:p>
        </w:tc>
        <w:tc>
          <w:tcPr>
            <w:tcW w:w="125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A0FA0" w:rsidRPr="001A0FA0" w:rsidRDefault="001A0FA0" w:rsidP="001A0FA0">
            <w:pPr>
              <w:pStyle w:val="Default"/>
              <w:spacing w:after="84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use clues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in sentences to help me understand new words. </w:t>
            </w:r>
          </w:p>
          <w:p w:rsidR="001A0FA0" w:rsidRPr="001A0FA0" w:rsidRDefault="001A0FA0" w:rsidP="008A1B86">
            <w:pPr>
              <w:pStyle w:val="Default"/>
              <w:spacing w:after="84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figure out meanings of words when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prefixes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suffixes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understand are added to words I already know. </w:t>
            </w:r>
          </w:p>
          <w:p w:rsidR="001A0FA0" w:rsidRPr="001A0FA0" w:rsidRDefault="001A0FA0" w:rsidP="008A1B86">
            <w:pPr>
              <w:pStyle w:val="Default"/>
              <w:spacing w:after="84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use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root words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that I know as a clue to help me learn the meanings of new words with the same root. </w:t>
            </w:r>
          </w:p>
          <w:p w:rsidR="001A0FA0" w:rsidRPr="001A0FA0" w:rsidRDefault="001A0FA0" w:rsidP="001A0FA0">
            <w:pPr>
              <w:pStyle w:val="Default"/>
              <w:spacing w:after="84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use print and computer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dictionaries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to help me find the meanings of new words. </w:t>
            </w:r>
          </w:p>
          <w:p w:rsidR="001A0FA0" w:rsidRPr="001A0FA0" w:rsidRDefault="001A0FA0" w:rsidP="001A0FA0">
            <w:pPr>
              <w:pStyle w:val="Default"/>
              <w:spacing w:after="84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3.5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understand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figurative language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A0FA0" w:rsidRPr="001A0FA0" w:rsidRDefault="001A0FA0" w:rsidP="008A1B86">
            <w:pPr>
              <w:pStyle w:val="Default"/>
              <w:spacing w:after="84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3.5</w:t>
            </w:r>
            <w:proofErr w:type="gramEnd"/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I can find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real life connections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between words and their use (e.g., describe people who are friendly or helpful). </w:t>
            </w:r>
          </w:p>
          <w:p w:rsidR="001A0FA0" w:rsidRPr="001A0FA0" w:rsidRDefault="001A0FA0" w:rsidP="008A1B86">
            <w:pPr>
              <w:pStyle w:val="Default"/>
              <w:spacing w:after="84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3.5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figure out the small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differences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in meaning with related words that tell about how people feel or how they are acting (e.g., knew, believed, suspected, heard, wondered). </w:t>
            </w:r>
          </w:p>
          <w:p w:rsidR="001A0FA0" w:rsidRPr="001A0FA0" w:rsidRDefault="001A0FA0" w:rsidP="001A0FA0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B86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3.6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figure out and use words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that are appropriate for third grade. </w:t>
            </w:r>
          </w:p>
          <w:p w:rsidR="001A0FA0" w:rsidRPr="001A0FA0" w:rsidRDefault="001A0FA0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F0017" w:rsidTr="00EF0017"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 xml:space="preserve">Speaking </w:t>
            </w:r>
          </w:p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 xml:space="preserve">&amp; </w:t>
            </w:r>
          </w:p>
          <w:p w:rsidR="00EF0017" w:rsidRDefault="00EF0017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>Listening</w:t>
            </w:r>
          </w:p>
        </w:tc>
        <w:tc>
          <w:tcPr>
            <w:tcW w:w="12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effectively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participate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in discussions.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come to discussions prepared to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share my ideas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87443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follow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appropriate rules for discussions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, such as taking my turn.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ask questions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to help me understand discussions and stay on topic. </w:t>
            </w:r>
          </w:p>
          <w:p w:rsidR="001A0FA0" w:rsidRPr="008A1B86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explain my own thinking and ideas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after a discussion.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report on a topic or tell a story with correct and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appropriate facts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A0FA0" w:rsidRPr="001A0FA0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speak clearly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and at a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good pace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EF0017" w:rsidRPr="008A1B86" w:rsidRDefault="001A0FA0" w:rsidP="008A1B8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2E578C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3.6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I can speak in </w:t>
            </w:r>
            <w:r w:rsidRPr="00B93F71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complete sentences</w:t>
            </w:r>
            <w:r w:rsidRPr="001A0FA0">
              <w:rPr>
                <w:rFonts w:ascii="Arial Narrow" w:hAnsi="Arial Narrow"/>
                <w:bCs/>
                <w:sz w:val="32"/>
                <w:szCs w:val="32"/>
              </w:rPr>
              <w:t xml:space="preserve"> to make what I am sharing more clear to others. </w:t>
            </w:r>
          </w:p>
        </w:tc>
      </w:tr>
    </w:tbl>
    <w:p w:rsidR="00EF0017" w:rsidRDefault="00EF0017" w:rsidP="00EF0017">
      <w:pPr>
        <w:pStyle w:val="Default"/>
        <w:rPr>
          <w:rFonts w:ascii="Elephant" w:hAnsi="Elephant"/>
          <w:bCs/>
          <w:sz w:val="32"/>
          <w:szCs w:val="32"/>
        </w:rPr>
      </w:pPr>
    </w:p>
    <w:p w:rsidR="00B93F71" w:rsidRDefault="00B93F71" w:rsidP="00EF0017">
      <w:pPr>
        <w:pStyle w:val="Default"/>
        <w:rPr>
          <w:rFonts w:ascii="Elephant" w:hAnsi="Elephant"/>
          <w:bCs/>
          <w:sz w:val="32"/>
          <w:szCs w:val="32"/>
        </w:rPr>
      </w:pPr>
    </w:p>
    <w:p w:rsidR="0011437B" w:rsidRPr="0011437B" w:rsidRDefault="0011437B" w:rsidP="0011437B">
      <w:pPr>
        <w:autoSpaceDE w:val="0"/>
        <w:autoSpaceDN w:val="0"/>
        <w:adjustRightInd w:val="0"/>
        <w:spacing w:after="0" w:line="240" w:lineRule="auto"/>
        <w:jc w:val="right"/>
        <w:rPr>
          <w:rFonts w:ascii="Elephant" w:eastAsia="Malgun Gothic" w:hAnsi="Elephant" w:cs="Doctor Soos Bold"/>
          <w:bCs/>
          <w:color w:val="000000"/>
          <w:sz w:val="32"/>
          <w:szCs w:val="32"/>
        </w:rPr>
      </w:pPr>
      <w:r w:rsidRPr="0011437B">
        <w:rPr>
          <w:rFonts w:ascii="Times New Roman" w:eastAsia="Malgun Gothic" w:hAnsi="Times New Roman" w:cs="Times New Roman"/>
          <w:i/>
          <w:color w:val="CC0099"/>
          <w:sz w:val="24"/>
          <w:szCs w:val="24"/>
        </w:rPr>
        <w:t>Adapted from Federal Way Public Schools by GCR2 2-5-15</w:t>
      </w:r>
    </w:p>
    <w:p w:rsidR="00B93F71" w:rsidRPr="0011437B" w:rsidRDefault="00B93F71" w:rsidP="00EF0017">
      <w:pPr>
        <w:pStyle w:val="Default"/>
        <w:rPr>
          <w:rFonts w:ascii="Elephant" w:hAnsi="Elephant"/>
          <w:bCs/>
          <w:i/>
          <w:sz w:val="32"/>
          <w:szCs w:val="32"/>
        </w:rPr>
      </w:pPr>
      <w:bookmarkStart w:id="0" w:name="_GoBack"/>
      <w:bookmarkEnd w:id="0"/>
    </w:p>
    <w:sectPr w:rsidR="00B93F71" w:rsidRPr="0011437B" w:rsidSect="00B93F71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39" w:rsidRDefault="00B96C39" w:rsidP="001A0FA0">
      <w:pPr>
        <w:spacing w:after="0" w:line="240" w:lineRule="auto"/>
      </w:pPr>
      <w:r>
        <w:separator/>
      </w:r>
    </w:p>
  </w:endnote>
  <w:endnote w:type="continuationSeparator" w:id="0">
    <w:p w:rsidR="00B96C39" w:rsidRDefault="00B96C39" w:rsidP="001A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tor Soos Bold">
    <w:altName w:val="Doctor Soo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39" w:rsidRDefault="00B96C39" w:rsidP="001A0FA0">
      <w:pPr>
        <w:spacing w:after="0" w:line="240" w:lineRule="auto"/>
      </w:pPr>
      <w:r>
        <w:separator/>
      </w:r>
    </w:p>
  </w:footnote>
  <w:footnote w:type="continuationSeparator" w:id="0">
    <w:p w:rsidR="00B96C39" w:rsidRDefault="00B96C39" w:rsidP="001A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D"/>
    <w:rsid w:val="00012B80"/>
    <w:rsid w:val="00032C89"/>
    <w:rsid w:val="00077F0C"/>
    <w:rsid w:val="000C723D"/>
    <w:rsid w:val="000C7A54"/>
    <w:rsid w:val="0011437B"/>
    <w:rsid w:val="001A0FA0"/>
    <w:rsid w:val="002E578C"/>
    <w:rsid w:val="002F1DAD"/>
    <w:rsid w:val="00405B81"/>
    <w:rsid w:val="0041496D"/>
    <w:rsid w:val="004300CA"/>
    <w:rsid w:val="00507F1E"/>
    <w:rsid w:val="005C30E2"/>
    <w:rsid w:val="00887443"/>
    <w:rsid w:val="008A1B86"/>
    <w:rsid w:val="00900BA9"/>
    <w:rsid w:val="00AE79D7"/>
    <w:rsid w:val="00B93F71"/>
    <w:rsid w:val="00B96C39"/>
    <w:rsid w:val="00BB393E"/>
    <w:rsid w:val="00C117F9"/>
    <w:rsid w:val="00C764BB"/>
    <w:rsid w:val="00D720AD"/>
    <w:rsid w:val="00EF0017"/>
    <w:rsid w:val="00F5585E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DAD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FA0"/>
  </w:style>
  <w:style w:type="paragraph" w:styleId="Footer">
    <w:name w:val="footer"/>
    <w:basedOn w:val="Normal"/>
    <w:link w:val="FooterChar"/>
    <w:uiPriority w:val="99"/>
    <w:semiHidden/>
    <w:unhideWhenUsed/>
    <w:rsid w:val="001A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DAD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FA0"/>
  </w:style>
  <w:style w:type="paragraph" w:styleId="Footer">
    <w:name w:val="footer"/>
    <w:basedOn w:val="Normal"/>
    <w:link w:val="FooterChar"/>
    <w:uiPriority w:val="99"/>
    <w:semiHidden/>
    <w:unhideWhenUsed/>
    <w:rsid w:val="001A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3122-3496-4E84-A444-FDFC0023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Gasconade County R-2 Schools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4</cp:revision>
  <cp:lastPrinted>2015-02-05T17:38:00Z</cp:lastPrinted>
  <dcterms:created xsi:type="dcterms:W3CDTF">2015-01-30T18:54:00Z</dcterms:created>
  <dcterms:modified xsi:type="dcterms:W3CDTF">2015-02-05T17:38:00Z</dcterms:modified>
</cp:coreProperties>
</file>