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4F" w:rsidRDefault="00562550" w:rsidP="008C537E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4C434F">
        <w:rPr>
          <w:rFonts w:cs="Arial-BoldMT"/>
          <w:b/>
          <w:bCs/>
          <w:sz w:val="24"/>
          <w:szCs w:val="24"/>
        </w:rPr>
        <w:t xml:space="preserve">CCSS ELA Language </w:t>
      </w:r>
      <w:r w:rsidR="004C434F">
        <w:rPr>
          <w:rFonts w:cs="Arial-BoldMT"/>
          <w:b/>
          <w:bCs/>
          <w:sz w:val="24"/>
          <w:szCs w:val="24"/>
        </w:rPr>
        <w:t>(Part 1)</w:t>
      </w:r>
    </w:p>
    <w:p w:rsidR="00B524D8" w:rsidRPr="004C434F" w:rsidRDefault="00B524D8" w:rsidP="008C537E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4C434F">
        <w:rPr>
          <w:rFonts w:cs="Arial-BoldMT"/>
          <w:b/>
          <w:bCs/>
          <w:sz w:val="24"/>
          <w:szCs w:val="24"/>
        </w:rPr>
        <w:t>Conventions of Standard English &amp; Knowl</w:t>
      </w:r>
      <w:r w:rsidR="005408B4">
        <w:rPr>
          <w:rFonts w:cs="Arial-BoldMT"/>
          <w:b/>
          <w:bCs/>
          <w:sz w:val="24"/>
          <w:szCs w:val="24"/>
        </w:rPr>
        <w:t>edge of Language Continuum (5-7</w:t>
      </w:r>
      <w:r w:rsidRPr="004C434F">
        <w:rPr>
          <w:rFonts w:cs="Arial-BoldMT"/>
          <w:b/>
          <w:bCs/>
          <w:sz w:val="24"/>
          <w:szCs w:val="24"/>
        </w:rPr>
        <w:t>)</w:t>
      </w:r>
    </w:p>
    <w:p w:rsidR="00A3380B" w:rsidRDefault="008C537E" w:rsidP="000F789D">
      <w:pPr>
        <w:autoSpaceDE w:val="0"/>
        <w:autoSpaceDN w:val="0"/>
        <w:adjustRightInd w:val="0"/>
        <w:spacing w:after="0" w:line="240" w:lineRule="auto"/>
        <w:jc w:val="center"/>
        <w:rPr>
          <w:rFonts w:ascii="Webdings" w:hAnsi="Webdings" w:cs="Webdings"/>
          <w:sz w:val="16"/>
          <w:szCs w:val="16"/>
        </w:rPr>
      </w:pPr>
      <w:r w:rsidRPr="004C434F">
        <w:rPr>
          <w:rFonts w:cs="ArialMT"/>
          <w:sz w:val="16"/>
          <w:szCs w:val="16"/>
        </w:rPr>
        <w:t xml:space="preserve">Coding: </w:t>
      </w:r>
      <w:r w:rsidRPr="004C434F">
        <w:rPr>
          <w:rFonts w:cs="Arial-BoldMT"/>
          <w:b/>
          <w:bCs/>
          <w:sz w:val="16"/>
          <w:szCs w:val="16"/>
        </w:rPr>
        <w:t xml:space="preserve">Boldface </w:t>
      </w:r>
      <w:r w:rsidRPr="004C434F">
        <w:rPr>
          <w:rFonts w:cs="ArialMT"/>
          <w:sz w:val="16"/>
          <w:szCs w:val="16"/>
        </w:rPr>
        <w:t>= New learning</w:t>
      </w:r>
      <w:r w:rsidRPr="000F789D">
        <w:rPr>
          <w:rFonts w:ascii="ArialMT" w:hAnsi="ArialMT" w:cs="ArialMT"/>
          <w:sz w:val="16"/>
          <w:szCs w:val="16"/>
        </w:rPr>
        <w:t xml:space="preserve"> </w:t>
      </w:r>
      <w:r w:rsidR="00A3380B">
        <w:rPr>
          <w:rFonts w:ascii="Webdings" w:hAnsi="Webdings" w:cs="Webdings"/>
          <w:sz w:val="16"/>
          <w:szCs w:val="16"/>
        </w:rPr>
        <w:t></w:t>
      </w:r>
      <w:r w:rsidRPr="004C434F">
        <w:rPr>
          <w:rFonts w:cs="Arial-ItalicMT"/>
          <w:i/>
          <w:iCs/>
          <w:sz w:val="16"/>
          <w:szCs w:val="16"/>
        </w:rPr>
        <w:t xml:space="preserve">Italics </w:t>
      </w:r>
      <w:r w:rsidRPr="004C434F">
        <w:rPr>
          <w:rFonts w:cs="ArialMT"/>
          <w:sz w:val="16"/>
          <w:szCs w:val="16"/>
        </w:rPr>
        <w:t>= Same learning from previous grade level(s</w:t>
      </w:r>
      <w:proofErr w:type="gramStart"/>
      <w:r w:rsidRPr="000F789D">
        <w:rPr>
          <w:rFonts w:ascii="ArialMT" w:hAnsi="ArialMT" w:cs="ArialMT"/>
          <w:sz w:val="16"/>
          <w:szCs w:val="16"/>
        </w:rPr>
        <w:t>)</w:t>
      </w:r>
      <w:r w:rsidR="000F789D" w:rsidRPr="000F789D">
        <w:rPr>
          <w:rFonts w:ascii="Webdings" w:hAnsi="Webdings" w:cs="Webdings"/>
          <w:sz w:val="16"/>
          <w:szCs w:val="16"/>
        </w:rPr>
        <w:t></w:t>
      </w:r>
      <w:proofErr w:type="gramEnd"/>
      <w:r w:rsidR="000F789D" w:rsidRPr="004C434F">
        <w:rPr>
          <w:rFonts w:cs="Arial"/>
          <w:color w:val="000000" w:themeColor="text1"/>
          <w:sz w:val="16"/>
          <w:szCs w:val="16"/>
          <w:highlight w:val="yellow"/>
        </w:rPr>
        <w:t>Highlighted</w:t>
      </w:r>
      <w:r w:rsidR="000F789D" w:rsidRPr="004C434F">
        <w:rPr>
          <w:rFonts w:cs="Arial"/>
          <w:color w:val="000000" w:themeColor="text1"/>
          <w:sz w:val="16"/>
          <w:szCs w:val="16"/>
        </w:rPr>
        <w:t xml:space="preserve"> </w:t>
      </w:r>
      <w:r w:rsidR="000F789D" w:rsidRPr="004C434F">
        <w:rPr>
          <w:rFonts w:cs="Arial"/>
          <w:sz w:val="16"/>
          <w:szCs w:val="16"/>
        </w:rPr>
        <w:t>= Power Standard</w:t>
      </w:r>
      <w:r w:rsidR="000F789D" w:rsidRPr="000F789D">
        <w:rPr>
          <w:rFonts w:ascii="Webdings" w:hAnsi="Webdings" w:cs="Webdings"/>
          <w:sz w:val="16"/>
          <w:szCs w:val="16"/>
        </w:rPr>
        <w:t></w:t>
      </w:r>
    </w:p>
    <w:p w:rsidR="008C537E" w:rsidRPr="000F789D" w:rsidRDefault="00B524D8" w:rsidP="000F78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789D">
        <w:rPr>
          <w:rFonts w:ascii="Webdings" w:hAnsi="Webdings" w:cs="Webdings"/>
          <w:sz w:val="16"/>
          <w:szCs w:val="16"/>
        </w:rPr>
        <w:t></w:t>
      </w:r>
      <w:r w:rsidRPr="000F789D">
        <w:rPr>
          <w:rFonts w:ascii="Webdings" w:hAnsi="Webdings" w:cs="Webdings"/>
          <w:sz w:val="16"/>
          <w:szCs w:val="16"/>
        </w:rPr>
        <w:t></w:t>
      </w:r>
      <w:r w:rsidRPr="004C434F">
        <w:rPr>
          <w:rFonts w:cs="ArialMT"/>
          <w:sz w:val="16"/>
          <w:szCs w:val="16"/>
        </w:rPr>
        <w:t>CAPS = Visual aid to locate similar learning in multiple grades</w:t>
      </w:r>
    </w:p>
    <w:p w:rsidR="008C537E" w:rsidRPr="00B524D8" w:rsidRDefault="00B524D8" w:rsidP="008C53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B524D8">
        <w:rPr>
          <w:rFonts w:ascii="ArialMT" w:hAnsi="ArialMT" w:cs="ArialMT"/>
          <w:sz w:val="16"/>
          <w:szCs w:val="16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775"/>
        <w:gridCol w:w="2663"/>
        <w:gridCol w:w="270"/>
        <w:gridCol w:w="2790"/>
        <w:gridCol w:w="180"/>
        <w:gridCol w:w="2898"/>
      </w:tblGrid>
      <w:tr w:rsidR="00B524D8" w:rsidRPr="004C434F" w:rsidTr="002713C7">
        <w:trPr>
          <w:jc w:val="center"/>
        </w:trPr>
        <w:tc>
          <w:tcPr>
            <w:tcW w:w="775" w:type="dxa"/>
            <w:shd w:val="clear" w:color="auto" w:fill="000000" w:themeFill="text1"/>
          </w:tcPr>
          <w:p w:rsidR="00B524D8" w:rsidRPr="004C434F" w:rsidRDefault="00B524D8" w:rsidP="008C5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Code</w:t>
            </w:r>
          </w:p>
        </w:tc>
        <w:tc>
          <w:tcPr>
            <w:tcW w:w="2663" w:type="dxa"/>
            <w:shd w:val="clear" w:color="auto" w:fill="000000" w:themeFill="text1"/>
          </w:tcPr>
          <w:p w:rsidR="00B524D8" w:rsidRPr="004C434F" w:rsidRDefault="00CA08B6" w:rsidP="008C5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3060" w:type="dxa"/>
            <w:gridSpan w:val="2"/>
            <w:shd w:val="clear" w:color="auto" w:fill="000000" w:themeFill="text1"/>
          </w:tcPr>
          <w:p w:rsidR="00B524D8" w:rsidRPr="004C434F" w:rsidRDefault="00CA08B6" w:rsidP="008C5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6</w:t>
            </w:r>
          </w:p>
        </w:tc>
        <w:tc>
          <w:tcPr>
            <w:tcW w:w="3078" w:type="dxa"/>
            <w:gridSpan w:val="2"/>
            <w:shd w:val="clear" w:color="auto" w:fill="000000" w:themeFill="text1"/>
          </w:tcPr>
          <w:p w:rsidR="00B524D8" w:rsidRPr="004C434F" w:rsidRDefault="00CA08B6" w:rsidP="008C5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7</w:t>
            </w:r>
          </w:p>
        </w:tc>
      </w:tr>
      <w:tr w:rsidR="00D3211D" w:rsidRPr="004C434F" w:rsidTr="00896C2B">
        <w:trPr>
          <w:jc w:val="center"/>
        </w:trPr>
        <w:tc>
          <w:tcPr>
            <w:tcW w:w="9576" w:type="dxa"/>
            <w:gridSpan w:val="6"/>
            <w:shd w:val="clear" w:color="auto" w:fill="7F7F7F" w:themeFill="text1" w:themeFillTint="80"/>
          </w:tcPr>
          <w:p w:rsidR="00D3211D" w:rsidRPr="004C434F" w:rsidRDefault="00D3211D" w:rsidP="008C5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Key Ideas and Details</w:t>
            </w:r>
          </w:p>
        </w:tc>
      </w:tr>
      <w:tr w:rsidR="00D3211D" w:rsidRPr="004C434F" w:rsidTr="00896C2B">
        <w:trPr>
          <w:jc w:val="center"/>
        </w:trPr>
        <w:tc>
          <w:tcPr>
            <w:tcW w:w="9576" w:type="dxa"/>
            <w:gridSpan w:val="6"/>
            <w:shd w:val="clear" w:color="auto" w:fill="D9D9D9" w:themeFill="background1" w:themeFillShade="D9"/>
          </w:tcPr>
          <w:p w:rsidR="00D3211D" w:rsidRPr="004C434F" w:rsidRDefault="00C40E0D" w:rsidP="008C5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C434F">
              <w:rPr>
                <w:rFonts w:cs="Arial"/>
                <w:b/>
                <w:bCs/>
                <w:sz w:val="16"/>
                <w:szCs w:val="16"/>
              </w:rPr>
              <w:t>L.CCR.1 Demonstrate command of the conventions of standard English grammar and usage when writing or speaking</w:t>
            </w:r>
            <w:r w:rsidRPr="004C434F">
              <w:rPr>
                <w:rFonts w:cs="Arial"/>
                <w:sz w:val="16"/>
                <w:szCs w:val="16"/>
              </w:rPr>
              <w:t>.</w:t>
            </w:r>
          </w:p>
        </w:tc>
      </w:tr>
      <w:tr w:rsidR="004C434F" w:rsidRPr="004C434F" w:rsidTr="005C0FA6">
        <w:trPr>
          <w:trHeight w:val="3693"/>
          <w:jc w:val="center"/>
        </w:trPr>
        <w:tc>
          <w:tcPr>
            <w:tcW w:w="775" w:type="dxa"/>
          </w:tcPr>
          <w:p w:rsidR="004C434F" w:rsidRPr="004C434F" w:rsidRDefault="004C434F" w:rsidP="008C5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L.1</w:t>
            </w:r>
          </w:p>
        </w:tc>
        <w:tc>
          <w:tcPr>
            <w:tcW w:w="2933" w:type="dxa"/>
            <w:gridSpan w:val="2"/>
            <w:shd w:val="clear" w:color="auto" w:fill="FFFF00"/>
          </w:tcPr>
          <w:p w:rsidR="00CA08B6" w:rsidRPr="00CA08B6" w:rsidRDefault="00CA08B6" w:rsidP="00CA08B6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CA08B6">
              <w:rPr>
                <w:rFonts w:cs="ArialMT"/>
                <w:sz w:val="16"/>
                <w:szCs w:val="16"/>
              </w:rPr>
              <w:t xml:space="preserve">L.5.1. </w:t>
            </w:r>
            <w:r w:rsidRPr="00CA08B6">
              <w:rPr>
                <w:rFonts w:cs="Arial-ItalicMT"/>
                <w:i/>
                <w:iCs/>
                <w:sz w:val="16"/>
                <w:szCs w:val="16"/>
              </w:rPr>
              <w:t>Demonstrate command of the</w:t>
            </w:r>
          </w:p>
          <w:p w:rsidR="00CA08B6" w:rsidRPr="00CA08B6" w:rsidRDefault="00CA08B6" w:rsidP="00CA08B6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proofErr w:type="gramStart"/>
            <w:r w:rsidRPr="00CA08B6">
              <w:rPr>
                <w:rFonts w:cs="Arial-ItalicMT"/>
                <w:i/>
                <w:iCs/>
                <w:sz w:val="16"/>
                <w:szCs w:val="16"/>
              </w:rPr>
              <w:t>conventions</w:t>
            </w:r>
            <w:proofErr w:type="gramEnd"/>
            <w:r w:rsidRPr="00CA08B6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of standard English grammar and </w:t>
            </w:r>
            <w:r w:rsidRPr="00CA08B6">
              <w:rPr>
                <w:rFonts w:cs="Arial-ItalicMT"/>
                <w:i/>
                <w:iCs/>
                <w:sz w:val="16"/>
                <w:szCs w:val="16"/>
              </w:rPr>
              <w:t>usage when writing or speaking.</w:t>
            </w:r>
          </w:p>
          <w:p w:rsidR="00CA08B6" w:rsidRPr="00CA08B6" w:rsidRDefault="00CA08B6" w:rsidP="00CA08B6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CA08B6" w:rsidRPr="00CA08B6" w:rsidRDefault="00CA08B6" w:rsidP="00CA08B6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CA08B6">
              <w:rPr>
                <w:rFonts w:cs="ArialMT"/>
                <w:sz w:val="16"/>
                <w:szCs w:val="16"/>
              </w:rPr>
              <w:t>CONJUNCTIONS, PREPOSITIONS,</w:t>
            </w:r>
          </w:p>
          <w:p w:rsidR="00CA08B6" w:rsidRPr="00CA08B6" w:rsidRDefault="00CA08B6" w:rsidP="00CA08B6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CA08B6">
              <w:rPr>
                <w:rFonts w:cs="ArialMT"/>
                <w:sz w:val="16"/>
                <w:szCs w:val="16"/>
              </w:rPr>
              <w:t>INTERJECTIONS</w:t>
            </w:r>
          </w:p>
          <w:p w:rsidR="00CA08B6" w:rsidRPr="00CA08B6" w:rsidRDefault="00CA08B6" w:rsidP="00CA08B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CA08B6">
              <w:rPr>
                <w:rFonts w:cs="Arial-BoldMT"/>
                <w:b/>
                <w:bCs/>
                <w:sz w:val="16"/>
                <w:szCs w:val="16"/>
              </w:rPr>
              <w:t xml:space="preserve">Explain the function of </w:t>
            </w:r>
            <w:r w:rsidRPr="00CA08B6">
              <w:rPr>
                <w:rFonts w:cs="Arial-ItalicMT"/>
                <w:i/>
                <w:iCs/>
                <w:sz w:val="16"/>
                <w:szCs w:val="16"/>
              </w:rPr>
              <w:t>conjunctions</w:t>
            </w:r>
            <w:r w:rsidRPr="00CA08B6">
              <w:rPr>
                <w:rFonts w:cs="Arial-BoldMT"/>
                <w:b/>
                <w:bCs/>
                <w:sz w:val="16"/>
                <w:szCs w:val="16"/>
              </w:rPr>
              <w:t>,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CA08B6">
              <w:rPr>
                <w:rFonts w:cs="Arial-ItalicMT"/>
                <w:i/>
                <w:iCs/>
                <w:sz w:val="16"/>
                <w:szCs w:val="16"/>
              </w:rPr>
              <w:t>prepositions</w:t>
            </w:r>
            <w:r w:rsidRPr="00CA08B6">
              <w:rPr>
                <w:rFonts w:cs="Arial-BoldMT"/>
                <w:b/>
                <w:bCs/>
                <w:sz w:val="16"/>
                <w:szCs w:val="16"/>
              </w:rPr>
              <w:t>, and interjections in general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CA08B6">
              <w:rPr>
                <w:rFonts w:cs="Arial-BoldMT"/>
                <w:b/>
                <w:bCs/>
                <w:sz w:val="16"/>
                <w:szCs w:val="16"/>
              </w:rPr>
              <w:t>and their function in particular sentences.</w:t>
            </w:r>
          </w:p>
          <w:p w:rsidR="00CA08B6" w:rsidRPr="00CA08B6" w:rsidRDefault="00CA08B6" w:rsidP="00CA08B6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CA08B6" w:rsidRPr="00CA08B6" w:rsidRDefault="00CA08B6" w:rsidP="00CA08B6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CA08B6">
              <w:rPr>
                <w:rFonts w:cs="ArialMT"/>
                <w:sz w:val="16"/>
                <w:szCs w:val="16"/>
              </w:rPr>
              <w:t>VERBS</w:t>
            </w:r>
          </w:p>
          <w:p w:rsidR="00CA08B6" w:rsidRPr="00CA08B6" w:rsidRDefault="00CA08B6" w:rsidP="00CA08B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CA08B6">
              <w:rPr>
                <w:rFonts w:cs="Arial-ItalicMT"/>
                <w:i/>
                <w:iCs/>
                <w:sz w:val="16"/>
                <w:szCs w:val="16"/>
              </w:rPr>
              <w:t xml:space="preserve">Form and use </w:t>
            </w:r>
            <w:r w:rsidRPr="00CA08B6">
              <w:rPr>
                <w:rFonts w:cs="Arial-BoldMT"/>
                <w:b/>
                <w:bCs/>
                <w:sz w:val="16"/>
                <w:szCs w:val="16"/>
              </w:rPr>
              <w:t>the perfect (e.g., I had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CA08B6">
              <w:rPr>
                <w:rFonts w:cs="Arial-BoldMT"/>
                <w:b/>
                <w:bCs/>
                <w:sz w:val="16"/>
                <w:szCs w:val="16"/>
              </w:rPr>
              <w:t>walked; I have walked; I will have walked)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CA08B6">
              <w:rPr>
                <w:rFonts w:cs="Arial-ItalicMT"/>
                <w:i/>
                <w:iCs/>
                <w:sz w:val="16"/>
                <w:szCs w:val="16"/>
              </w:rPr>
              <w:t>verb tenses.</w:t>
            </w:r>
          </w:p>
          <w:p w:rsidR="00CA08B6" w:rsidRDefault="00CA08B6" w:rsidP="00CA08B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CA08B6">
              <w:rPr>
                <w:rFonts w:cs="Arial-ItalicMT"/>
                <w:i/>
                <w:iCs/>
                <w:sz w:val="16"/>
                <w:szCs w:val="16"/>
              </w:rPr>
              <w:t xml:space="preserve">Use verb tense </w:t>
            </w:r>
            <w:r w:rsidRPr="00CA08B6">
              <w:rPr>
                <w:rFonts w:cs="Arial-BoldMT"/>
                <w:b/>
                <w:bCs/>
                <w:sz w:val="16"/>
                <w:szCs w:val="16"/>
              </w:rPr>
              <w:t>to convey various times,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CA08B6">
              <w:rPr>
                <w:rFonts w:cs="Arial-BoldMT"/>
                <w:b/>
                <w:bCs/>
                <w:sz w:val="16"/>
                <w:szCs w:val="16"/>
              </w:rPr>
              <w:t>sequences, states, and conditions</w:t>
            </w:r>
            <w:r w:rsidRPr="00CA08B6">
              <w:rPr>
                <w:rFonts w:cs="ArialMT"/>
                <w:sz w:val="16"/>
                <w:szCs w:val="16"/>
              </w:rPr>
              <w:t>.</w:t>
            </w:r>
          </w:p>
          <w:p w:rsidR="00CA08B6" w:rsidRPr="00CA08B6" w:rsidRDefault="00CA08B6" w:rsidP="00CA08B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CA08B6">
              <w:rPr>
                <w:rFonts w:cs="Arial-BoldMT"/>
                <w:b/>
                <w:bCs/>
                <w:sz w:val="16"/>
                <w:szCs w:val="16"/>
              </w:rPr>
              <w:t>Recognize and correct inappropriate shifts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CA08B6">
              <w:rPr>
                <w:rFonts w:cs="Arial-BoldMT"/>
                <w:b/>
                <w:bCs/>
                <w:sz w:val="16"/>
                <w:szCs w:val="16"/>
              </w:rPr>
              <w:t xml:space="preserve">in </w:t>
            </w:r>
            <w:r w:rsidRPr="00CA08B6">
              <w:rPr>
                <w:rFonts w:cs="Arial-ItalicMT"/>
                <w:i/>
                <w:iCs/>
                <w:sz w:val="16"/>
                <w:szCs w:val="16"/>
              </w:rPr>
              <w:t>verb tense</w:t>
            </w:r>
            <w:r w:rsidRPr="00CA08B6">
              <w:rPr>
                <w:rFonts w:cs="ArialMT"/>
                <w:sz w:val="16"/>
                <w:szCs w:val="16"/>
              </w:rPr>
              <w:t>.*</w:t>
            </w:r>
          </w:p>
          <w:p w:rsidR="00CA08B6" w:rsidRPr="00CA08B6" w:rsidRDefault="00CA08B6" w:rsidP="00CA08B6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CA08B6" w:rsidRPr="00CA08B6" w:rsidRDefault="00CA08B6" w:rsidP="00CA08B6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CA08B6">
              <w:rPr>
                <w:rFonts w:cs="ArialMT"/>
                <w:sz w:val="16"/>
                <w:szCs w:val="16"/>
              </w:rPr>
              <w:t>CONJUNCTIONS</w:t>
            </w:r>
          </w:p>
          <w:p w:rsidR="004C434F" w:rsidRPr="00CA08B6" w:rsidRDefault="00CA08B6" w:rsidP="00CA08B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CA08B6">
              <w:rPr>
                <w:rFonts w:cs="Arial-ItalicMT"/>
                <w:i/>
                <w:iCs/>
                <w:sz w:val="16"/>
                <w:szCs w:val="16"/>
              </w:rPr>
              <w:t xml:space="preserve">Use </w:t>
            </w:r>
            <w:r w:rsidRPr="00CA08B6">
              <w:rPr>
                <w:rFonts w:cs="Arial-BoldMT"/>
                <w:b/>
                <w:bCs/>
                <w:sz w:val="16"/>
                <w:szCs w:val="16"/>
              </w:rPr>
              <w:t xml:space="preserve">correlative </w:t>
            </w:r>
            <w:r w:rsidRPr="00CA08B6">
              <w:rPr>
                <w:rFonts w:cs="Arial-ItalicMT"/>
                <w:i/>
                <w:iCs/>
                <w:sz w:val="16"/>
                <w:szCs w:val="16"/>
              </w:rPr>
              <w:t xml:space="preserve">conjunctions </w:t>
            </w:r>
            <w:r w:rsidRPr="00CA08B6">
              <w:rPr>
                <w:rFonts w:cs="Arial-BoldMT"/>
                <w:b/>
                <w:bCs/>
                <w:sz w:val="16"/>
                <w:szCs w:val="16"/>
              </w:rPr>
              <w:t>(e.g., either/or,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CA08B6">
              <w:rPr>
                <w:rFonts w:cs="Arial-BoldMT"/>
                <w:b/>
                <w:bCs/>
                <w:sz w:val="16"/>
                <w:szCs w:val="16"/>
              </w:rPr>
              <w:t>neither/nor).</w:t>
            </w:r>
          </w:p>
        </w:tc>
        <w:tc>
          <w:tcPr>
            <w:tcW w:w="2970" w:type="dxa"/>
            <w:gridSpan w:val="2"/>
            <w:shd w:val="clear" w:color="auto" w:fill="FFFF00"/>
          </w:tcPr>
          <w:p w:rsidR="00CA08B6" w:rsidRPr="00CA08B6" w:rsidRDefault="00CA08B6" w:rsidP="00CA08B6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CA08B6">
              <w:rPr>
                <w:rFonts w:cs="ArialMT"/>
                <w:sz w:val="16"/>
                <w:szCs w:val="16"/>
              </w:rPr>
              <w:t>L.6.1</w:t>
            </w:r>
            <w:r w:rsidRPr="00CA08B6">
              <w:rPr>
                <w:rFonts w:cs="Arial-ItalicMT"/>
                <w:i/>
                <w:iCs/>
                <w:sz w:val="16"/>
                <w:szCs w:val="16"/>
              </w:rPr>
              <w:t>. Demonstrat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e command of the conventions of </w:t>
            </w:r>
            <w:r w:rsidRPr="00CA08B6">
              <w:rPr>
                <w:rFonts w:cs="Arial-ItalicMT"/>
                <w:i/>
                <w:iCs/>
                <w:sz w:val="16"/>
                <w:szCs w:val="16"/>
              </w:rPr>
              <w:t>standard English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grammar and usage when writing </w:t>
            </w:r>
            <w:r w:rsidRPr="00CA08B6">
              <w:rPr>
                <w:rFonts w:cs="Arial-ItalicMT"/>
                <w:i/>
                <w:iCs/>
                <w:sz w:val="16"/>
                <w:szCs w:val="16"/>
              </w:rPr>
              <w:t>or speaking.</w:t>
            </w:r>
          </w:p>
          <w:p w:rsidR="00CA08B6" w:rsidRPr="00CA08B6" w:rsidRDefault="00CA08B6" w:rsidP="00CA08B6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CA08B6" w:rsidRPr="00CA08B6" w:rsidRDefault="00CA08B6" w:rsidP="00CA08B6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CA08B6">
              <w:rPr>
                <w:rFonts w:cs="ArialMT"/>
                <w:sz w:val="16"/>
                <w:szCs w:val="16"/>
              </w:rPr>
              <w:t>PRONOUNS</w:t>
            </w:r>
          </w:p>
          <w:p w:rsidR="00CA08B6" w:rsidRDefault="00CA08B6" w:rsidP="00CA08B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CA08B6">
              <w:rPr>
                <w:rFonts w:cs="Arial-BoldMT"/>
                <w:b/>
                <w:bCs/>
                <w:sz w:val="16"/>
                <w:szCs w:val="16"/>
              </w:rPr>
              <w:t xml:space="preserve">Ensure that </w:t>
            </w:r>
            <w:r w:rsidRPr="00CA08B6">
              <w:rPr>
                <w:rFonts w:cs="Arial-ItalicMT"/>
                <w:i/>
                <w:iCs/>
                <w:sz w:val="16"/>
                <w:szCs w:val="16"/>
              </w:rPr>
              <w:t>pronoun</w:t>
            </w:r>
            <w:r w:rsidRPr="00CA08B6">
              <w:rPr>
                <w:rFonts w:cs="ArialMT"/>
                <w:sz w:val="16"/>
                <w:szCs w:val="16"/>
              </w:rPr>
              <w:t xml:space="preserve">s </w:t>
            </w:r>
            <w:r w:rsidRPr="00CA08B6">
              <w:rPr>
                <w:rFonts w:cs="Arial-BoldMT"/>
                <w:b/>
                <w:bCs/>
                <w:sz w:val="16"/>
                <w:szCs w:val="16"/>
              </w:rPr>
              <w:t>are in the proper case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CA08B6">
              <w:rPr>
                <w:rFonts w:cs="ArialMT"/>
                <w:sz w:val="16"/>
                <w:szCs w:val="16"/>
              </w:rPr>
              <w:t>(</w:t>
            </w:r>
            <w:r w:rsidRPr="00CA08B6">
              <w:rPr>
                <w:rFonts w:cs="Arial-BoldMT"/>
                <w:b/>
                <w:bCs/>
                <w:sz w:val="16"/>
                <w:szCs w:val="16"/>
              </w:rPr>
              <w:t>subjective, objective</w:t>
            </w:r>
            <w:r w:rsidRPr="00CA08B6">
              <w:rPr>
                <w:rFonts w:cs="ArialMT"/>
                <w:sz w:val="16"/>
                <w:szCs w:val="16"/>
              </w:rPr>
              <w:t xml:space="preserve">, </w:t>
            </w:r>
            <w:proofErr w:type="gramStart"/>
            <w:r w:rsidRPr="00CA08B6">
              <w:rPr>
                <w:rFonts w:cs="Arial-ItalicMT"/>
                <w:i/>
                <w:iCs/>
                <w:sz w:val="16"/>
                <w:szCs w:val="16"/>
              </w:rPr>
              <w:t>possessive</w:t>
            </w:r>
            <w:proofErr w:type="gramEnd"/>
            <w:r w:rsidRPr="00CA08B6">
              <w:rPr>
                <w:rFonts w:cs="ArialMT"/>
                <w:sz w:val="16"/>
                <w:szCs w:val="16"/>
              </w:rPr>
              <w:t>).</w:t>
            </w:r>
          </w:p>
          <w:p w:rsidR="00CA08B6" w:rsidRPr="00CA08B6" w:rsidRDefault="00CA08B6" w:rsidP="00CA08B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CA08B6">
              <w:rPr>
                <w:rFonts w:cs="Arial-ItalicMT"/>
                <w:i/>
                <w:iCs/>
                <w:sz w:val="16"/>
                <w:szCs w:val="16"/>
              </w:rPr>
              <w:t xml:space="preserve">Use </w:t>
            </w:r>
            <w:r w:rsidRPr="00CA08B6">
              <w:rPr>
                <w:rFonts w:cs="Arial-BoldMT"/>
                <w:b/>
                <w:bCs/>
                <w:sz w:val="16"/>
                <w:szCs w:val="16"/>
              </w:rPr>
              <w:t xml:space="preserve">intensive </w:t>
            </w:r>
            <w:r w:rsidRPr="00CA08B6">
              <w:rPr>
                <w:rFonts w:cs="Arial-ItalicMT"/>
                <w:i/>
                <w:iCs/>
                <w:sz w:val="16"/>
                <w:szCs w:val="16"/>
              </w:rPr>
              <w:t xml:space="preserve">pronouns </w:t>
            </w:r>
            <w:r w:rsidRPr="00CA08B6">
              <w:rPr>
                <w:rFonts w:cs="Arial-BoldMT"/>
                <w:b/>
                <w:bCs/>
                <w:sz w:val="16"/>
                <w:szCs w:val="16"/>
              </w:rPr>
              <w:t>(e.g., myself, ourselves).</w:t>
            </w:r>
          </w:p>
          <w:p w:rsidR="00CA08B6" w:rsidRPr="00CA08B6" w:rsidRDefault="00CA08B6" w:rsidP="00CA08B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CA08B6">
              <w:rPr>
                <w:rFonts w:cs="Arial-BoldMT"/>
                <w:b/>
                <w:bCs/>
                <w:sz w:val="16"/>
                <w:szCs w:val="16"/>
              </w:rPr>
              <w:t>Recognize and correct inappropriate shifts in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CA08B6">
              <w:rPr>
                <w:rFonts w:cs="Arial-ItalicMT"/>
                <w:i/>
                <w:iCs/>
                <w:sz w:val="16"/>
                <w:szCs w:val="16"/>
              </w:rPr>
              <w:t xml:space="preserve">pronoun </w:t>
            </w:r>
            <w:r w:rsidRPr="00CA08B6">
              <w:rPr>
                <w:rFonts w:cs="Arial-BoldMT"/>
                <w:b/>
                <w:bCs/>
                <w:sz w:val="16"/>
                <w:szCs w:val="16"/>
              </w:rPr>
              <w:t>number and person.*</w:t>
            </w:r>
          </w:p>
          <w:p w:rsidR="00CA08B6" w:rsidRPr="00CA08B6" w:rsidRDefault="00CA08B6" w:rsidP="00CA08B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CA08B6">
              <w:rPr>
                <w:rFonts w:cs="Arial-BoldMT"/>
                <w:b/>
                <w:bCs/>
                <w:sz w:val="16"/>
                <w:szCs w:val="16"/>
              </w:rPr>
              <w:t xml:space="preserve">Recognize and correct vague </w:t>
            </w:r>
            <w:r w:rsidRPr="00CA08B6">
              <w:rPr>
                <w:rFonts w:cs="Arial-ItalicMT"/>
                <w:i/>
                <w:iCs/>
                <w:sz w:val="16"/>
                <w:szCs w:val="16"/>
              </w:rPr>
              <w:t xml:space="preserve">pronouns </w:t>
            </w:r>
            <w:r w:rsidRPr="00CA08B6">
              <w:rPr>
                <w:rFonts w:cs="Arial-BoldMT"/>
                <w:b/>
                <w:bCs/>
                <w:sz w:val="16"/>
                <w:szCs w:val="16"/>
              </w:rPr>
              <w:t>(i.e.,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CA08B6">
              <w:rPr>
                <w:rFonts w:cs="Arial-BoldMT"/>
                <w:b/>
                <w:bCs/>
                <w:sz w:val="16"/>
                <w:szCs w:val="16"/>
              </w:rPr>
              <w:t>ones with unclear or ambiguous antecedents).*</w:t>
            </w:r>
          </w:p>
          <w:p w:rsidR="00CA08B6" w:rsidRPr="00CA08B6" w:rsidRDefault="00CA08B6" w:rsidP="00CA08B6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CA08B6" w:rsidRPr="00CA08B6" w:rsidRDefault="00CA08B6" w:rsidP="00CA08B6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CA08B6">
              <w:rPr>
                <w:rFonts w:cs="ArialMT"/>
                <w:sz w:val="16"/>
                <w:szCs w:val="16"/>
              </w:rPr>
              <w:t>STANDARD ENGLISH VARIATIONS</w:t>
            </w:r>
          </w:p>
          <w:p w:rsidR="00CA08B6" w:rsidRPr="00CA08B6" w:rsidRDefault="00CA08B6" w:rsidP="00CA08B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CA08B6">
              <w:rPr>
                <w:rFonts w:cs="Arial-BoldMT"/>
                <w:b/>
                <w:bCs/>
                <w:sz w:val="16"/>
                <w:szCs w:val="16"/>
              </w:rPr>
              <w:t xml:space="preserve">Recognize variations from </w:t>
            </w:r>
            <w:proofErr w:type="gramStart"/>
            <w:r w:rsidRPr="00CA08B6">
              <w:rPr>
                <w:rFonts w:cs="Arial-BoldMT"/>
                <w:b/>
                <w:bCs/>
                <w:sz w:val="16"/>
                <w:szCs w:val="16"/>
              </w:rPr>
              <w:t>standard</w:t>
            </w:r>
            <w:proofErr w:type="gramEnd"/>
            <w:r w:rsidRPr="00CA08B6">
              <w:rPr>
                <w:rFonts w:cs="Arial-BoldMT"/>
                <w:b/>
                <w:bCs/>
                <w:sz w:val="16"/>
                <w:szCs w:val="16"/>
              </w:rPr>
              <w:t xml:space="preserve"> English in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CA08B6">
              <w:rPr>
                <w:rFonts w:cs="Arial-BoldMT"/>
                <w:b/>
                <w:bCs/>
                <w:sz w:val="16"/>
                <w:szCs w:val="16"/>
              </w:rPr>
              <w:t>their own and others’ writing and speaking, and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CA08B6">
              <w:rPr>
                <w:rFonts w:cs="Arial-BoldMT"/>
                <w:b/>
                <w:bCs/>
                <w:sz w:val="16"/>
                <w:szCs w:val="16"/>
              </w:rPr>
              <w:t>identify and use strategies to improve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CA08B6">
              <w:rPr>
                <w:rFonts w:cs="Arial-BoldMT"/>
                <w:b/>
                <w:bCs/>
                <w:sz w:val="16"/>
                <w:szCs w:val="16"/>
              </w:rPr>
              <w:t>expression in conventional language.*</w:t>
            </w:r>
          </w:p>
        </w:tc>
        <w:tc>
          <w:tcPr>
            <w:tcW w:w="2898" w:type="dxa"/>
            <w:shd w:val="clear" w:color="auto" w:fill="FFFF00"/>
          </w:tcPr>
          <w:p w:rsidR="00CA08B6" w:rsidRPr="00CA08B6" w:rsidRDefault="00CA08B6" w:rsidP="00CA08B6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CA08B6">
              <w:rPr>
                <w:rFonts w:cs="ArialMT"/>
                <w:sz w:val="16"/>
                <w:szCs w:val="16"/>
              </w:rPr>
              <w:t xml:space="preserve">L.7.1. </w:t>
            </w:r>
            <w:r w:rsidRPr="00CA08B6">
              <w:rPr>
                <w:rFonts w:cs="Arial-ItalicMT"/>
                <w:i/>
                <w:iCs/>
                <w:sz w:val="16"/>
                <w:szCs w:val="16"/>
              </w:rPr>
              <w:t>Demonstrate command of the</w:t>
            </w:r>
          </w:p>
          <w:p w:rsidR="00CA08B6" w:rsidRPr="00CA08B6" w:rsidRDefault="00CA08B6" w:rsidP="00CA08B6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proofErr w:type="gramStart"/>
            <w:r w:rsidRPr="00CA08B6">
              <w:rPr>
                <w:rFonts w:cs="Arial-ItalicMT"/>
                <w:i/>
                <w:iCs/>
                <w:sz w:val="16"/>
                <w:szCs w:val="16"/>
              </w:rPr>
              <w:t>conventions</w:t>
            </w:r>
            <w:proofErr w:type="gramEnd"/>
            <w:r w:rsidRPr="00CA08B6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="00D82EDB">
              <w:rPr>
                <w:rFonts w:cs="Arial-ItalicMT"/>
                <w:i/>
                <w:iCs/>
                <w:sz w:val="16"/>
                <w:szCs w:val="16"/>
              </w:rPr>
              <w:t xml:space="preserve">of standard English grammar and </w:t>
            </w:r>
            <w:r w:rsidRPr="00CA08B6">
              <w:rPr>
                <w:rFonts w:cs="Arial-ItalicMT"/>
                <w:i/>
                <w:iCs/>
                <w:sz w:val="16"/>
                <w:szCs w:val="16"/>
              </w:rPr>
              <w:t>usage when writing or speaking.</w:t>
            </w:r>
          </w:p>
          <w:p w:rsidR="00D82EDB" w:rsidRPr="00D82EDB" w:rsidRDefault="00D82EDB" w:rsidP="00CA08B6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CA08B6" w:rsidRPr="00CA08B6" w:rsidRDefault="00CA08B6" w:rsidP="00CA08B6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CA08B6">
              <w:rPr>
                <w:rFonts w:cs="ArialMT"/>
                <w:sz w:val="16"/>
                <w:szCs w:val="16"/>
              </w:rPr>
              <w:t>PHRASES, CLAUSES</w:t>
            </w:r>
          </w:p>
          <w:p w:rsidR="00CA08B6" w:rsidRPr="00D82EDB" w:rsidRDefault="00CA08B6" w:rsidP="00CA08B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D82EDB">
              <w:rPr>
                <w:rFonts w:cs="Arial-BoldMT"/>
                <w:b/>
                <w:bCs/>
                <w:sz w:val="16"/>
                <w:szCs w:val="16"/>
              </w:rPr>
              <w:t>Explain the function of phrases and clauses</w:t>
            </w:r>
            <w:r w:rsidR="00D82EDB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D82EDB">
              <w:rPr>
                <w:rFonts w:cs="Arial-BoldMT"/>
                <w:b/>
                <w:bCs/>
                <w:sz w:val="16"/>
                <w:szCs w:val="16"/>
              </w:rPr>
              <w:t>in general and their function in specific</w:t>
            </w:r>
            <w:r w:rsidR="00D82EDB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D82EDB">
              <w:rPr>
                <w:rFonts w:cs="Arial-BoldMT"/>
                <w:b/>
                <w:bCs/>
                <w:sz w:val="16"/>
                <w:szCs w:val="16"/>
              </w:rPr>
              <w:t>sentences.</w:t>
            </w:r>
          </w:p>
          <w:p w:rsidR="00D82EDB" w:rsidRPr="00D82EDB" w:rsidRDefault="00D82EDB" w:rsidP="00CA08B6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CA08B6" w:rsidRPr="00CA08B6" w:rsidRDefault="00CA08B6" w:rsidP="00CA08B6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CA08B6">
              <w:rPr>
                <w:rFonts w:cs="ArialMT"/>
                <w:sz w:val="16"/>
                <w:szCs w:val="16"/>
              </w:rPr>
              <w:t>SENTENCES</w:t>
            </w:r>
          </w:p>
          <w:p w:rsidR="00CA08B6" w:rsidRPr="00D82EDB" w:rsidRDefault="00CA08B6" w:rsidP="00CA08B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D82EDB">
              <w:rPr>
                <w:rFonts w:cs="Arial-BoldMT"/>
                <w:b/>
                <w:bCs/>
                <w:sz w:val="16"/>
                <w:szCs w:val="16"/>
              </w:rPr>
              <w:t xml:space="preserve">Choose among </w:t>
            </w:r>
            <w:r w:rsidRPr="00D82EDB">
              <w:rPr>
                <w:rFonts w:cs="Arial-ItalicMT"/>
                <w:i/>
                <w:iCs/>
                <w:sz w:val="16"/>
                <w:szCs w:val="16"/>
              </w:rPr>
              <w:t>simple, compound, complex</w:t>
            </w:r>
            <w:r w:rsidRPr="00D82EDB">
              <w:rPr>
                <w:rFonts w:cs="ArialMT"/>
                <w:sz w:val="16"/>
                <w:szCs w:val="16"/>
              </w:rPr>
              <w:t>,</w:t>
            </w:r>
            <w:r w:rsidR="00D82EDB">
              <w:rPr>
                <w:rFonts w:cs="ArialMT"/>
                <w:sz w:val="16"/>
                <w:szCs w:val="16"/>
              </w:rPr>
              <w:t xml:space="preserve"> </w:t>
            </w:r>
            <w:r w:rsidRPr="00D82EDB">
              <w:rPr>
                <w:rFonts w:cs="Arial-BoldMT"/>
                <w:b/>
                <w:bCs/>
                <w:sz w:val="16"/>
                <w:szCs w:val="16"/>
              </w:rPr>
              <w:t xml:space="preserve">and compound-complex </w:t>
            </w:r>
            <w:r w:rsidRPr="00D82EDB">
              <w:rPr>
                <w:rFonts w:cs="Arial-ItalicMT"/>
                <w:i/>
                <w:iCs/>
                <w:sz w:val="16"/>
                <w:szCs w:val="16"/>
              </w:rPr>
              <w:t xml:space="preserve">sentences </w:t>
            </w:r>
            <w:r w:rsidRPr="00D82EDB">
              <w:rPr>
                <w:rFonts w:cs="Arial-BoldMT"/>
                <w:b/>
                <w:bCs/>
                <w:sz w:val="16"/>
                <w:szCs w:val="16"/>
              </w:rPr>
              <w:t>to signal</w:t>
            </w:r>
            <w:r w:rsidR="00D82EDB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D82EDB">
              <w:rPr>
                <w:rFonts w:cs="Arial-BoldMT"/>
                <w:b/>
                <w:bCs/>
                <w:sz w:val="16"/>
                <w:szCs w:val="16"/>
              </w:rPr>
              <w:t>differing relationships among ideas.</w:t>
            </w:r>
          </w:p>
          <w:p w:rsidR="004C434F" w:rsidRPr="00D82EDB" w:rsidRDefault="00CA08B6" w:rsidP="00D82ED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D82EDB">
              <w:rPr>
                <w:rFonts w:cs="Arial-BoldMT"/>
                <w:b/>
                <w:bCs/>
                <w:sz w:val="16"/>
                <w:szCs w:val="16"/>
              </w:rPr>
              <w:t>Place phrases and clauses within a</w:t>
            </w:r>
            <w:r w:rsidR="00D82EDB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D82EDB">
              <w:rPr>
                <w:rFonts w:cs="Arial-BoldMT"/>
                <w:b/>
                <w:bCs/>
                <w:sz w:val="16"/>
                <w:szCs w:val="16"/>
              </w:rPr>
              <w:t>sentence, recognizing and correcting</w:t>
            </w:r>
            <w:r w:rsidR="00D82EDB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D82EDB">
              <w:rPr>
                <w:rFonts w:cs="Arial-BoldMT"/>
                <w:b/>
                <w:bCs/>
                <w:sz w:val="16"/>
                <w:szCs w:val="16"/>
              </w:rPr>
              <w:t>misplaced and dangling modifiers.*</w:t>
            </w:r>
          </w:p>
        </w:tc>
      </w:tr>
      <w:tr w:rsidR="00DC7C0E" w:rsidRPr="004C434F" w:rsidTr="00706A77">
        <w:trPr>
          <w:jc w:val="center"/>
        </w:trPr>
        <w:tc>
          <w:tcPr>
            <w:tcW w:w="9576" w:type="dxa"/>
            <w:gridSpan w:val="6"/>
            <w:shd w:val="clear" w:color="auto" w:fill="7F7F7F" w:themeFill="text1" w:themeFillTint="80"/>
          </w:tcPr>
          <w:p w:rsidR="00DC7C0E" w:rsidRPr="004C434F" w:rsidRDefault="00DC7C0E" w:rsidP="00706A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Key Ideas and Details</w:t>
            </w:r>
          </w:p>
        </w:tc>
      </w:tr>
      <w:tr w:rsidR="00DC7C0E" w:rsidRPr="004C434F" w:rsidTr="00706A77">
        <w:trPr>
          <w:jc w:val="center"/>
        </w:trPr>
        <w:tc>
          <w:tcPr>
            <w:tcW w:w="9576" w:type="dxa"/>
            <w:gridSpan w:val="6"/>
            <w:shd w:val="clear" w:color="auto" w:fill="D9D9D9" w:themeFill="background1" w:themeFillShade="D9"/>
          </w:tcPr>
          <w:p w:rsidR="00DC7C0E" w:rsidRPr="004C434F" w:rsidRDefault="008150A5" w:rsidP="00706A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C434F">
              <w:rPr>
                <w:rFonts w:cs="Arial-BoldMT"/>
                <w:b/>
                <w:bCs/>
                <w:sz w:val="16"/>
              </w:rPr>
              <w:t>L.CCR.2 Demonstrate command of the conventions of standard English capitalization, punctuation, and spelling when writing.</w:t>
            </w:r>
          </w:p>
        </w:tc>
      </w:tr>
      <w:tr w:rsidR="004C434F" w:rsidRPr="004C434F" w:rsidTr="00BA3F06">
        <w:trPr>
          <w:trHeight w:val="2316"/>
          <w:jc w:val="center"/>
        </w:trPr>
        <w:tc>
          <w:tcPr>
            <w:tcW w:w="775" w:type="dxa"/>
          </w:tcPr>
          <w:p w:rsidR="004C434F" w:rsidRPr="004C434F" w:rsidRDefault="004C434F" w:rsidP="00706A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L.2</w:t>
            </w:r>
          </w:p>
        </w:tc>
        <w:tc>
          <w:tcPr>
            <w:tcW w:w="2933" w:type="dxa"/>
            <w:gridSpan w:val="2"/>
            <w:shd w:val="clear" w:color="auto" w:fill="auto"/>
          </w:tcPr>
          <w:p w:rsidR="0021534A" w:rsidRPr="0021534A" w:rsidRDefault="0021534A" w:rsidP="0021534A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21534A">
              <w:rPr>
                <w:rFonts w:cs="ArialMT"/>
                <w:sz w:val="16"/>
                <w:szCs w:val="16"/>
              </w:rPr>
              <w:t xml:space="preserve">L.5.2. </w:t>
            </w:r>
            <w:r w:rsidRPr="0021534A">
              <w:rPr>
                <w:rFonts w:cs="Arial-ItalicMT"/>
                <w:i/>
                <w:iCs/>
                <w:sz w:val="16"/>
                <w:szCs w:val="16"/>
              </w:rPr>
              <w:t>Demonstrate command of the</w:t>
            </w:r>
          </w:p>
          <w:p w:rsidR="0021534A" w:rsidRPr="0021534A" w:rsidRDefault="0021534A" w:rsidP="0021534A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proofErr w:type="gramStart"/>
            <w:r w:rsidRPr="0021534A">
              <w:rPr>
                <w:rFonts w:cs="Arial-ItalicMT"/>
                <w:i/>
                <w:iCs/>
                <w:sz w:val="16"/>
                <w:szCs w:val="16"/>
              </w:rPr>
              <w:t>conventions</w:t>
            </w:r>
            <w:proofErr w:type="gramEnd"/>
            <w:r w:rsidRPr="0021534A">
              <w:rPr>
                <w:rFonts w:cs="Arial-ItalicMT"/>
                <w:i/>
                <w:iCs/>
                <w:sz w:val="16"/>
                <w:szCs w:val="16"/>
              </w:rPr>
              <w:t xml:space="preserve"> of s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tandard English capitalization, </w:t>
            </w:r>
            <w:r w:rsidRPr="0021534A">
              <w:rPr>
                <w:rFonts w:cs="Arial-ItalicMT"/>
                <w:i/>
                <w:iCs/>
                <w:sz w:val="16"/>
                <w:szCs w:val="16"/>
              </w:rPr>
              <w:t>punctuation, and spelling when writing.</w:t>
            </w:r>
          </w:p>
          <w:p w:rsidR="0021534A" w:rsidRPr="0021534A" w:rsidRDefault="0021534A" w:rsidP="0021534A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21534A" w:rsidRPr="0021534A" w:rsidRDefault="0021534A" w:rsidP="0021534A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21534A">
              <w:rPr>
                <w:rFonts w:cs="ArialMT"/>
                <w:sz w:val="16"/>
                <w:szCs w:val="16"/>
              </w:rPr>
              <w:t>PUNCTUATION</w:t>
            </w:r>
          </w:p>
          <w:p w:rsidR="0021534A" w:rsidRPr="0021534A" w:rsidRDefault="0021534A" w:rsidP="0021534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21534A">
              <w:rPr>
                <w:rFonts w:cs="Arial-BoldMT"/>
                <w:b/>
                <w:bCs/>
                <w:sz w:val="16"/>
                <w:szCs w:val="16"/>
              </w:rPr>
              <w:t>Use punctuation to separate items in a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1534A">
              <w:rPr>
                <w:rFonts w:cs="Arial-BoldMT"/>
                <w:b/>
                <w:bCs/>
                <w:sz w:val="16"/>
                <w:szCs w:val="16"/>
              </w:rPr>
              <w:t>series.*</w:t>
            </w:r>
          </w:p>
          <w:p w:rsidR="0021534A" w:rsidRPr="0021534A" w:rsidRDefault="0021534A" w:rsidP="0021534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21534A">
              <w:rPr>
                <w:rFonts w:cs="Arial-ItalicMT"/>
                <w:i/>
                <w:iCs/>
                <w:sz w:val="16"/>
                <w:szCs w:val="16"/>
              </w:rPr>
              <w:t xml:space="preserve">Use a comma to separate </w:t>
            </w:r>
            <w:r w:rsidRPr="0021534A">
              <w:rPr>
                <w:rFonts w:cs="Arial-BoldMT"/>
                <w:b/>
                <w:bCs/>
                <w:sz w:val="16"/>
                <w:szCs w:val="16"/>
              </w:rPr>
              <w:t>an introductory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1534A">
              <w:rPr>
                <w:rFonts w:cs="Arial-BoldMT"/>
                <w:b/>
                <w:bCs/>
                <w:sz w:val="16"/>
                <w:szCs w:val="16"/>
              </w:rPr>
              <w:t>element from the rest of the sentence.</w:t>
            </w:r>
          </w:p>
          <w:p w:rsidR="0021534A" w:rsidRPr="0021534A" w:rsidRDefault="0021534A" w:rsidP="0021534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21534A">
              <w:rPr>
                <w:rFonts w:cs="Arial-ItalicMT"/>
                <w:i/>
                <w:iCs/>
                <w:sz w:val="16"/>
                <w:szCs w:val="16"/>
              </w:rPr>
              <w:t xml:space="preserve">Use a comma to </w:t>
            </w:r>
            <w:r w:rsidRPr="0021534A">
              <w:rPr>
                <w:rFonts w:cs="Arial-BoldMT"/>
                <w:b/>
                <w:bCs/>
                <w:sz w:val="16"/>
                <w:szCs w:val="16"/>
              </w:rPr>
              <w:t>set off the words yes and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1534A">
              <w:rPr>
                <w:rFonts w:cs="Arial-BoldMT"/>
                <w:b/>
                <w:bCs/>
                <w:sz w:val="16"/>
                <w:szCs w:val="16"/>
              </w:rPr>
              <w:t>no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1534A">
              <w:rPr>
                <w:rFonts w:cs="Arial-BoldMT"/>
                <w:b/>
                <w:bCs/>
                <w:sz w:val="16"/>
                <w:szCs w:val="16"/>
              </w:rPr>
              <w:t>(e.g., Yes, thank you), to set off a tag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1534A">
              <w:rPr>
                <w:rFonts w:cs="Arial-BoldMT"/>
                <w:b/>
                <w:bCs/>
                <w:sz w:val="16"/>
                <w:szCs w:val="16"/>
              </w:rPr>
              <w:t>question from the rest of the sentence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1534A">
              <w:rPr>
                <w:rFonts w:cs="Arial-BoldMT"/>
                <w:b/>
                <w:bCs/>
                <w:sz w:val="16"/>
                <w:szCs w:val="16"/>
              </w:rPr>
              <w:t>(e.g., It’s true, isn’t it?), and to indicate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1534A">
              <w:rPr>
                <w:rFonts w:cs="Arial-BoldMT"/>
                <w:b/>
                <w:bCs/>
                <w:sz w:val="16"/>
                <w:szCs w:val="16"/>
              </w:rPr>
              <w:t xml:space="preserve">direct address (e.g., </w:t>
            </w:r>
            <w:proofErr w:type="gramStart"/>
            <w:r w:rsidRPr="0021534A">
              <w:rPr>
                <w:rFonts w:cs="Arial-BoldMT"/>
                <w:b/>
                <w:bCs/>
                <w:sz w:val="16"/>
                <w:szCs w:val="16"/>
              </w:rPr>
              <w:t>Is</w:t>
            </w:r>
            <w:proofErr w:type="gramEnd"/>
            <w:r w:rsidRPr="0021534A">
              <w:rPr>
                <w:rFonts w:cs="Arial-BoldMT"/>
                <w:b/>
                <w:bCs/>
                <w:sz w:val="16"/>
                <w:szCs w:val="16"/>
              </w:rPr>
              <w:t xml:space="preserve"> that you, Steve?).</w:t>
            </w:r>
          </w:p>
          <w:p w:rsidR="0021534A" w:rsidRPr="0021534A" w:rsidRDefault="0021534A" w:rsidP="0021534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21534A">
              <w:rPr>
                <w:rFonts w:cs="Arial-ItalicMT"/>
                <w:i/>
                <w:iCs/>
                <w:sz w:val="16"/>
                <w:szCs w:val="16"/>
              </w:rPr>
              <w:t xml:space="preserve">Use </w:t>
            </w:r>
            <w:r w:rsidRPr="0021534A">
              <w:rPr>
                <w:rFonts w:cs="Arial-BoldMT"/>
                <w:b/>
                <w:bCs/>
                <w:sz w:val="16"/>
                <w:szCs w:val="16"/>
              </w:rPr>
              <w:t xml:space="preserve">underlining, </w:t>
            </w:r>
            <w:r w:rsidRPr="0021534A">
              <w:rPr>
                <w:rFonts w:cs="Arial-ItalicMT"/>
                <w:i/>
                <w:iCs/>
                <w:sz w:val="16"/>
                <w:szCs w:val="16"/>
              </w:rPr>
              <w:t>quotation marks</w:t>
            </w:r>
            <w:r w:rsidRPr="0021534A">
              <w:rPr>
                <w:rFonts w:cs="Arial-BoldMT"/>
                <w:b/>
                <w:bCs/>
                <w:sz w:val="16"/>
                <w:szCs w:val="16"/>
              </w:rPr>
              <w:t>, or italics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1534A">
              <w:rPr>
                <w:rFonts w:cs="Arial-BoldMT"/>
                <w:b/>
                <w:bCs/>
                <w:sz w:val="16"/>
                <w:szCs w:val="16"/>
              </w:rPr>
              <w:t>to indicate titles of works</w:t>
            </w:r>
            <w:r w:rsidRPr="0021534A">
              <w:rPr>
                <w:rFonts w:cs="ArialMT"/>
                <w:sz w:val="16"/>
                <w:szCs w:val="16"/>
              </w:rPr>
              <w:t>.</w:t>
            </w:r>
          </w:p>
          <w:p w:rsidR="0021534A" w:rsidRPr="0021534A" w:rsidRDefault="0021534A" w:rsidP="0021534A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21534A" w:rsidRPr="0021534A" w:rsidRDefault="0021534A" w:rsidP="0021534A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21534A">
              <w:rPr>
                <w:rFonts w:cs="ArialMT"/>
                <w:sz w:val="16"/>
                <w:szCs w:val="16"/>
              </w:rPr>
              <w:t>SPELLING / REFERENCE MATERIALS</w:t>
            </w:r>
          </w:p>
          <w:p w:rsidR="0021534A" w:rsidRPr="0021534A" w:rsidRDefault="0021534A" w:rsidP="0021534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21534A">
              <w:rPr>
                <w:rFonts w:cs="Arial-ItalicMT"/>
                <w:i/>
                <w:iCs/>
                <w:sz w:val="16"/>
                <w:szCs w:val="16"/>
              </w:rPr>
              <w:t>Spell grade-appropriate words correctly,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21534A">
              <w:rPr>
                <w:rFonts w:cs="Arial-ItalicMT"/>
                <w:i/>
                <w:iCs/>
                <w:sz w:val="16"/>
                <w:szCs w:val="16"/>
              </w:rPr>
              <w:t>consulting references as needed.</w:t>
            </w:r>
          </w:p>
          <w:p w:rsidR="0021534A" w:rsidRPr="0021534A" w:rsidRDefault="0021534A" w:rsidP="0021534A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16"/>
              </w:rPr>
            </w:pPr>
            <w:r w:rsidRPr="0021534A">
              <w:rPr>
                <w:rFonts w:cs="Arial-BoldMT"/>
                <w:b/>
                <w:bCs/>
                <w:sz w:val="16"/>
                <w:szCs w:val="16"/>
              </w:rPr>
              <w:t>(*See notation on page 12 regarding</w:t>
            </w:r>
          </w:p>
          <w:p w:rsidR="004C434F" w:rsidRPr="0021534A" w:rsidRDefault="0021534A" w:rsidP="0021534A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proofErr w:type="gramStart"/>
            <w:r w:rsidRPr="0021534A">
              <w:rPr>
                <w:rFonts w:cs="Arial-BoldMT"/>
                <w:b/>
                <w:bCs/>
                <w:sz w:val="16"/>
                <w:szCs w:val="16"/>
              </w:rPr>
              <w:t>standards</w:t>
            </w:r>
            <w:proofErr w:type="gramEnd"/>
            <w:r w:rsidRPr="0021534A">
              <w:rPr>
                <w:rFonts w:cs="Arial-BoldMT"/>
                <w:b/>
                <w:bCs/>
                <w:sz w:val="16"/>
                <w:szCs w:val="16"/>
              </w:rPr>
              <w:t xml:space="preserve"> with asterisks.)</w:t>
            </w:r>
          </w:p>
        </w:tc>
        <w:tc>
          <w:tcPr>
            <w:tcW w:w="2970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00"/>
          </w:tcPr>
          <w:p w:rsidR="0021534A" w:rsidRPr="0021534A" w:rsidRDefault="0021534A" w:rsidP="0021534A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21534A">
              <w:rPr>
                <w:rFonts w:cs="ArialMT"/>
                <w:sz w:val="16"/>
                <w:szCs w:val="16"/>
              </w:rPr>
              <w:t xml:space="preserve">L.6.2. </w:t>
            </w:r>
            <w:r w:rsidRPr="0021534A">
              <w:rPr>
                <w:rFonts w:cs="Arial-ItalicMT"/>
                <w:i/>
                <w:iCs/>
                <w:sz w:val="16"/>
                <w:szCs w:val="16"/>
              </w:rPr>
              <w:t>Demonstrat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e command of the conventions of </w:t>
            </w:r>
            <w:r w:rsidRPr="0021534A">
              <w:rPr>
                <w:rFonts w:cs="Arial-ItalicMT"/>
                <w:i/>
                <w:iCs/>
                <w:sz w:val="16"/>
                <w:szCs w:val="16"/>
              </w:rPr>
              <w:t>standard English c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apitalization, punctuation, and </w:t>
            </w:r>
            <w:r w:rsidRPr="0021534A">
              <w:rPr>
                <w:rFonts w:cs="Arial-ItalicMT"/>
                <w:i/>
                <w:iCs/>
                <w:sz w:val="16"/>
                <w:szCs w:val="16"/>
              </w:rPr>
              <w:t>spelling when writing.</w:t>
            </w:r>
          </w:p>
          <w:p w:rsidR="0021534A" w:rsidRPr="0021534A" w:rsidRDefault="0021534A" w:rsidP="0021534A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21534A" w:rsidRPr="0021534A" w:rsidRDefault="0021534A" w:rsidP="0021534A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21534A">
              <w:rPr>
                <w:rFonts w:cs="ArialMT"/>
                <w:sz w:val="16"/>
                <w:szCs w:val="16"/>
              </w:rPr>
              <w:t>PUNCTUATION</w:t>
            </w:r>
          </w:p>
          <w:p w:rsidR="0021534A" w:rsidRPr="0021534A" w:rsidRDefault="0021534A" w:rsidP="0021534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21534A">
              <w:rPr>
                <w:rFonts w:cs="Arial-ItalicMT"/>
                <w:i/>
                <w:iCs/>
                <w:sz w:val="16"/>
                <w:szCs w:val="16"/>
              </w:rPr>
              <w:t xml:space="preserve">Use punctuation </w:t>
            </w:r>
            <w:r w:rsidRPr="0021534A">
              <w:rPr>
                <w:rFonts w:cs="Arial-BoldMT"/>
                <w:b/>
                <w:bCs/>
                <w:sz w:val="16"/>
                <w:szCs w:val="16"/>
              </w:rPr>
              <w:t>(</w:t>
            </w:r>
            <w:r w:rsidRPr="0021534A">
              <w:rPr>
                <w:rFonts w:cs="Arial-ItalicMT"/>
                <w:i/>
                <w:iCs/>
                <w:sz w:val="16"/>
                <w:szCs w:val="16"/>
              </w:rPr>
              <w:t>commas</w:t>
            </w:r>
            <w:r w:rsidRPr="0021534A">
              <w:rPr>
                <w:rFonts w:cs="Arial-BoldMT"/>
                <w:b/>
                <w:bCs/>
                <w:sz w:val="16"/>
                <w:szCs w:val="16"/>
              </w:rPr>
              <w:t>, parentheses, dashes)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21534A">
              <w:rPr>
                <w:rFonts w:cs="Arial-ItalicMT"/>
                <w:i/>
                <w:iCs/>
                <w:sz w:val="16"/>
                <w:szCs w:val="16"/>
              </w:rPr>
              <w:t xml:space="preserve">to set off </w:t>
            </w:r>
            <w:r w:rsidRPr="0021534A">
              <w:rPr>
                <w:rFonts w:cs="Arial-BoldMT"/>
                <w:b/>
                <w:bCs/>
                <w:sz w:val="16"/>
                <w:szCs w:val="16"/>
              </w:rPr>
              <w:t>nonrestrictive/parenthetical elements.*</w:t>
            </w:r>
          </w:p>
          <w:p w:rsidR="0021534A" w:rsidRPr="0021534A" w:rsidRDefault="0021534A" w:rsidP="0021534A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21534A" w:rsidRPr="0021534A" w:rsidRDefault="0021534A" w:rsidP="0021534A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21534A">
              <w:rPr>
                <w:rFonts w:cs="ArialMT"/>
                <w:sz w:val="16"/>
                <w:szCs w:val="16"/>
              </w:rPr>
              <w:t>SPELLING</w:t>
            </w:r>
          </w:p>
          <w:p w:rsidR="004C434F" w:rsidRPr="0021534A" w:rsidRDefault="0021534A" w:rsidP="0021534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21534A">
              <w:rPr>
                <w:rFonts w:cs="Arial-ItalicMT"/>
                <w:i/>
                <w:iCs/>
                <w:sz w:val="16"/>
                <w:szCs w:val="16"/>
              </w:rPr>
              <w:t>Spell correctly.</w:t>
            </w:r>
          </w:p>
        </w:tc>
        <w:tc>
          <w:tcPr>
            <w:tcW w:w="2898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00"/>
          </w:tcPr>
          <w:p w:rsidR="0021534A" w:rsidRPr="00D9027E" w:rsidRDefault="00D9027E" w:rsidP="0021534A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D9027E">
              <w:rPr>
                <w:rFonts w:cs="ArialMT"/>
                <w:sz w:val="16"/>
                <w:szCs w:val="16"/>
              </w:rPr>
              <w:t xml:space="preserve">L.7.2. </w:t>
            </w:r>
            <w:r w:rsidRPr="00D9027E">
              <w:rPr>
                <w:rFonts w:cs="Arial-ItalicMT"/>
                <w:i/>
                <w:iCs/>
                <w:sz w:val="16"/>
                <w:szCs w:val="16"/>
              </w:rPr>
              <w:t>Demonstrate command of the</w:t>
            </w:r>
            <w:r w:rsidRPr="00D9027E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="0021534A" w:rsidRPr="00D9027E">
              <w:rPr>
                <w:rFonts w:cs="Arial-ItalicMT"/>
                <w:i/>
                <w:iCs/>
                <w:sz w:val="16"/>
                <w:szCs w:val="16"/>
              </w:rPr>
              <w:t>conventions of s</w:t>
            </w:r>
            <w:r w:rsidR="0021534A" w:rsidRPr="00D9027E">
              <w:rPr>
                <w:rFonts w:cs="Arial-ItalicMT"/>
                <w:i/>
                <w:iCs/>
                <w:sz w:val="16"/>
                <w:szCs w:val="16"/>
              </w:rPr>
              <w:t xml:space="preserve">tandard English capitalization, </w:t>
            </w:r>
            <w:r w:rsidR="0021534A" w:rsidRPr="00D9027E">
              <w:rPr>
                <w:rFonts w:cs="Arial-ItalicMT"/>
                <w:i/>
                <w:iCs/>
                <w:sz w:val="16"/>
                <w:szCs w:val="16"/>
              </w:rPr>
              <w:t>punctuation, and spelling when writing.</w:t>
            </w:r>
          </w:p>
          <w:p w:rsidR="0021534A" w:rsidRPr="00D9027E" w:rsidRDefault="0021534A" w:rsidP="0021534A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  <w:p w:rsidR="0021534A" w:rsidRPr="00D9027E" w:rsidRDefault="0021534A" w:rsidP="0021534A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D9027E">
              <w:rPr>
                <w:rFonts w:cs="ArialMT"/>
                <w:sz w:val="16"/>
                <w:szCs w:val="16"/>
              </w:rPr>
              <w:t>PUNCTUATION</w:t>
            </w:r>
            <w:bookmarkStart w:id="0" w:name="_GoBack"/>
            <w:bookmarkEnd w:id="0"/>
          </w:p>
          <w:p w:rsidR="0021534A" w:rsidRPr="00D9027E" w:rsidRDefault="0021534A" w:rsidP="0021534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D9027E">
              <w:rPr>
                <w:rFonts w:cs="Arial-ItalicMT"/>
                <w:i/>
                <w:iCs/>
                <w:sz w:val="16"/>
                <w:szCs w:val="16"/>
              </w:rPr>
              <w:t xml:space="preserve">Use a comma to separate </w:t>
            </w:r>
            <w:r w:rsidRPr="00D9027E">
              <w:rPr>
                <w:rFonts w:cs="Arial-BoldMT"/>
                <w:b/>
                <w:bCs/>
                <w:sz w:val="16"/>
                <w:szCs w:val="16"/>
              </w:rPr>
              <w:t>coordinate</w:t>
            </w:r>
            <w:r w:rsidRPr="00D9027E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D9027E">
              <w:rPr>
                <w:rFonts w:cs="Arial-BoldMT"/>
                <w:b/>
                <w:bCs/>
                <w:sz w:val="16"/>
                <w:szCs w:val="16"/>
              </w:rPr>
              <w:t xml:space="preserve">adjectives (e.g., </w:t>
            </w:r>
            <w:r w:rsidRPr="00D9027E">
              <w:rPr>
                <w:rFonts w:cs="Arial-BoldItalicMT"/>
                <w:b/>
                <w:bCs/>
                <w:i/>
                <w:iCs/>
                <w:sz w:val="16"/>
                <w:szCs w:val="16"/>
              </w:rPr>
              <w:t>It was a fascinating,</w:t>
            </w:r>
            <w:r w:rsidRPr="00D9027E">
              <w:rPr>
                <w:rFonts w:cs="Arial-BoldItalicMT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9027E">
              <w:rPr>
                <w:rFonts w:cs="Arial-BoldItalicMT"/>
                <w:b/>
                <w:bCs/>
                <w:i/>
                <w:iCs/>
                <w:sz w:val="16"/>
                <w:szCs w:val="16"/>
              </w:rPr>
              <w:t xml:space="preserve">enjoyable movie </w:t>
            </w:r>
            <w:r w:rsidRPr="00D9027E">
              <w:rPr>
                <w:rFonts w:cs="Arial-BoldMT"/>
                <w:b/>
                <w:bCs/>
                <w:sz w:val="16"/>
                <w:szCs w:val="16"/>
              </w:rPr>
              <w:t xml:space="preserve">but not </w:t>
            </w:r>
            <w:r w:rsidRPr="00D9027E">
              <w:rPr>
                <w:rFonts w:cs="Arial-BoldItalicMT"/>
                <w:b/>
                <w:bCs/>
                <w:i/>
                <w:iCs/>
                <w:sz w:val="16"/>
                <w:szCs w:val="16"/>
              </w:rPr>
              <w:t xml:space="preserve">He wore an </w:t>
            </w:r>
            <w:proofErr w:type="gramStart"/>
            <w:r w:rsidRPr="00D9027E">
              <w:rPr>
                <w:rFonts w:cs="Arial-BoldItalicMT"/>
                <w:b/>
                <w:bCs/>
                <w:i/>
                <w:iCs/>
                <w:sz w:val="16"/>
                <w:szCs w:val="16"/>
              </w:rPr>
              <w:t>old[</w:t>
            </w:r>
            <w:proofErr w:type="gramEnd"/>
            <w:r w:rsidRPr="00D9027E">
              <w:rPr>
                <w:rFonts w:cs="Arial-BoldItalicMT"/>
                <w:b/>
                <w:bCs/>
                <w:i/>
                <w:iCs/>
                <w:sz w:val="16"/>
                <w:szCs w:val="16"/>
              </w:rPr>
              <w:t>,]</w:t>
            </w:r>
            <w:r w:rsidRPr="00D9027E">
              <w:rPr>
                <w:rFonts w:cs="Arial-BoldItalicMT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9027E">
              <w:rPr>
                <w:rFonts w:cs="Arial-BoldItalicMT"/>
                <w:b/>
                <w:bCs/>
                <w:i/>
                <w:iCs/>
                <w:sz w:val="16"/>
                <w:szCs w:val="16"/>
              </w:rPr>
              <w:t>green shirt</w:t>
            </w:r>
            <w:r w:rsidRPr="00D9027E">
              <w:rPr>
                <w:rFonts w:cs="Arial-BoldMT"/>
                <w:b/>
                <w:bCs/>
                <w:sz w:val="16"/>
                <w:szCs w:val="16"/>
              </w:rPr>
              <w:t>).</w:t>
            </w:r>
          </w:p>
          <w:p w:rsidR="0021534A" w:rsidRPr="00D9027E" w:rsidRDefault="0021534A" w:rsidP="0021534A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  <w:p w:rsidR="0021534A" w:rsidRPr="00D9027E" w:rsidRDefault="0021534A" w:rsidP="0021534A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D9027E">
              <w:rPr>
                <w:rFonts w:cs="ArialMT"/>
                <w:sz w:val="16"/>
                <w:szCs w:val="16"/>
              </w:rPr>
              <w:t>SPELLING</w:t>
            </w:r>
          </w:p>
          <w:p w:rsidR="004C434F" w:rsidRPr="00D9027E" w:rsidRDefault="0021534A" w:rsidP="0021534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D9027E">
              <w:rPr>
                <w:rFonts w:cs="Arial-ItalicMT"/>
                <w:i/>
                <w:iCs/>
                <w:sz w:val="16"/>
                <w:szCs w:val="16"/>
              </w:rPr>
              <w:t>Spell correctly.</w:t>
            </w:r>
          </w:p>
          <w:p w:rsidR="0021534A" w:rsidRPr="00D9027E" w:rsidRDefault="0021534A" w:rsidP="0021534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21534A" w:rsidRPr="00D9027E" w:rsidRDefault="0021534A" w:rsidP="0021534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562550" w:rsidRDefault="00562550" w:rsidP="007D5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p w:rsidR="005C0FA6" w:rsidRDefault="005C0FA6" w:rsidP="007D5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p w:rsidR="005C0FA6" w:rsidRDefault="005C0FA6" w:rsidP="007D5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p w:rsidR="005C0FA6" w:rsidRDefault="005C0FA6" w:rsidP="007D5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p w:rsidR="005C0FA6" w:rsidRDefault="005C0FA6" w:rsidP="007D5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775"/>
        <w:gridCol w:w="2663"/>
        <w:gridCol w:w="3060"/>
        <w:gridCol w:w="3078"/>
      </w:tblGrid>
      <w:tr w:rsidR="005C0FA6" w:rsidRPr="004C434F" w:rsidTr="00E13AA6">
        <w:trPr>
          <w:jc w:val="center"/>
        </w:trPr>
        <w:tc>
          <w:tcPr>
            <w:tcW w:w="9576" w:type="dxa"/>
            <w:gridSpan w:val="4"/>
            <w:shd w:val="clear" w:color="auto" w:fill="7F7F7F" w:themeFill="text1" w:themeFillTint="80"/>
          </w:tcPr>
          <w:p w:rsidR="005C0FA6" w:rsidRPr="004C434F" w:rsidRDefault="005C0FA6" w:rsidP="00E13A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-BoldMT"/>
                <w:b/>
                <w:bCs/>
                <w:sz w:val="16"/>
              </w:rPr>
              <w:lastRenderedPageBreak/>
              <w:t>Knowledge of Language</w:t>
            </w:r>
          </w:p>
        </w:tc>
      </w:tr>
      <w:tr w:rsidR="005C0FA6" w:rsidRPr="004C434F" w:rsidTr="00E13AA6">
        <w:trPr>
          <w:jc w:val="center"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:rsidR="005C0FA6" w:rsidRPr="004C434F" w:rsidRDefault="005C0FA6" w:rsidP="00E13AA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8"/>
              </w:rPr>
            </w:pPr>
            <w:r w:rsidRPr="004C434F">
              <w:rPr>
                <w:rFonts w:cs="Arial-BoldMT"/>
                <w:b/>
                <w:bCs/>
                <w:sz w:val="16"/>
              </w:rPr>
              <w:t>L.CCR.3 Apply knowledge of language to understand how language functions in different contexts, to make effective choices for meaning or style, and to comprehend more fully when reading or listening.</w:t>
            </w:r>
          </w:p>
        </w:tc>
      </w:tr>
      <w:tr w:rsidR="005C0FA6" w:rsidRPr="004C434F" w:rsidTr="00E13AA6">
        <w:trPr>
          <w:trHeight w:val="2775"/>
          <w:jc w:val="center"/>
        </w:trPr>
        <w:tc>
          <w:tcPr>
            <w:tcW w:w="775" w:type="dxa"/>
          </w:tcPr>
          <w:p w:rsidR="005C0FA6" w:rsidRPr="004C434F" w:rsidRDefault="005C0FA6" w:rsidP="00E13AA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L.3</w:t>
            </w:r>
          </w:p>
        </w:tc>
        <w:tc>
          <w:tcPr>
            <w:tcW w:w="2663" w:type="dxa"/>
            <w:tcBorders>
              <w:top w:val="single" w:sz="6" w:space="0" w:color="000000" w:themeColor="text1"/>
            </w:tcBorders>
            <w:shd w:val="clear" w:color="auto" w:fill="auto"/>
          </w:tcPr>
          <w:p w:rsidR="00861B52" w:rsidRPr="00861B52" w:rsidRDefault="00861B52" w:rsidP="00861B52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861B52">
              <w:rPr>
                <w:rFonts w:cs="ArialMT"/>
                <w:sz w:val="16"/>
                <w:szCs w:val="16"/>
              </w:rPr>
              <w:t xml:space="preserve">L.5.3. </w:t>
            </w:r>
            <w:r w:rsidRPr="00861B52">
              <w:rPr>
                <w:rFonts w:cs="Arial-ItalicMT"/>
                <w:i/>
                <w:iCs/>
                <w:sz w:val="16"/>
                <w:szCs w:val="16"/>
              </w:rPr>
              <w:t>Use knowledge of language and its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861B52">
              <w:rPr>
                <w:rFonts w:cs="Arial-ItalicMT"/>
                <w:i/>
                <w:iCs/>
                <w:sz w:val="16"/>
                <w:szCs w:val="16"/>
              </w:rPr>
              <w:t>conventions when writing, speakin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g, reading, </w:t>
            </w:r>
            <w:r w:rsidRPr="00861B52">
              <w:rPr>
                <w:rFonts w:cs="Arial-ItalicMT"/>
                <w:i/>
                <w:iCs/>
                <w:sz w:val="16"/>
                <w:szCs w:val="16"/>
              </w:rPr>
              <w:t>or listening.</w:t>
            </w:r>
          </w:p>
          <w:p w:rsidR="00861B52" w:rsidRPr="00861B52" w:rsidRDefault="00861B52" w:rsidP="00861B52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861B52" w:rsidRPr="00861B52" w:rsidRDefault="00861B52" w:rsidP="00861B52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61B52">
              <w:rPr>
                <w:rFonts w:cs="ArialMT"/>
                <w:sz w:val="16"/>
                <w:szCs w:val="16"/>
              </w:rPr>
              <w:t>SENTENCES</w:t>
            </w:r>
          </w:p>
          <w:p w:rsidR="00861B52" w:rsidRPr="00861B52" w:rsidRDefault="00861B52" w:rsidP="00861B5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61B52">
              <w:rPr>
                <w:rFonts w:cs="Arial-ItalicMT"/>
                <w:i/>
                <w:iCs/>
                <w:sz w:val="16"/>
                <w:szCs w:val="16"/>
              </w:rPr>
              <w:t>Expand</w:t>
            </w:r>
            <w:r w:rsidRPr="00861B52">
              <w:rPr>
                <w:rFonts w:cs="Arial-BoldMT"/>
                <w:b/>
                <w:bCs/>
                <w:sz w:val="16"/>
                <w:szCs w:val="16"/>
              </w:rPr>
              <w:t xml:space="preserve">, combine, and reduce </w:t>
            </w:r>
            <w:r w:rsidRPr="00861B52">
              <w:rPr>
                <w:rFonts w:cs="Arial-ItalicMT"/>
                <w:i/>
                <w:iCs/>
                <w:sz w:val="16"/>
                <w:szCs w:val="16"/>
              </w:rPr>
              <w:t xml:space="preserve">sentences </w:t>
            </w:r>
            <w:r w:rsidRPr="00861B52">
              <w:rPr>
                <w:rFonts w:cs="Arial-BoldMT"/>
                <w:b/>
                <w:bCs/>
                <w:sz w:val="16"/>
                <w:szCs w:val="16"/>
              </w:rPr>
              <w:t>for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861B52">
              <w:rPr>
                <w:rFonts w:cs="Arial-BoldMT"/>
                <w:b/>
                <w:bCs/>
                <w:sz w:val="16"/>
                <w:szCs w:val="16"/>
              </w:rPr>
              <w:t>meaning, reader/listener interest, and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861B52">
              <w:rPr>
                <w:rFonts w:cs="Arial-BoldMT"/>
                <w:b/>
                <w:bCs/>
                <w:sz w:val="16"/>
                <w:szCs w:val="16"/>
              </w:rPr>
              <w:t>style.</w:t>
            </w:r>
          </w:p>
          <w:p w:rsidR="00861B52" w:rsidRPr="00861B52" w:rsidRDefault="00861B52" w:rsidP="00861B52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861B52" w:rsidRPr="00861B52" w:rsidRDefault="00861B52" w:rsidP="00861B52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61B52">
              <w:rPr>
                <w:rFonts w:cs="ArialMT"/>
                <w:sz w:val="16"/>
                <w:szCs w:val="16"/>
              </w:rPr>
              <w:t>ENGLISH VARIATIONS</w:t>
            </w:r>
          </w:p>
          <w:p w:rsidR="005C0FA6" w:rsidRPr="00861B52" w:rsidRDefault="00861B52" w:rsidP="00861B5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61B52">
              <w:rPr>
                <w:rFonts w:cs="Arial-BoldMT"/>
                <w:b/>
                <w:bCs/>
                <w:sz w:val="16"/>
                <w:szCs w:val="16"/>
              </w:rPr>
              <w:t>Compare and contrast the varieties of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861B52">
              <w:rPr>
                <w:rFonts w:cs="Arial-ItalicMT"/>
                <w:i/>
                <w:iCs/>
                <w:sz w:val="16"/>
                <w:szCs w:val="16"/>
              </w:rPr>
              <w:t xml:space="preserve">English </w:t>
            </w:r>
            <w:r w:rsidRPr="00861B52">
              <w:rPr>
                <w:rFonts w:cs="Arial-BoldMT"/>
                <w:b/>
                <w:bCs/>
                <w:sz w:val="16"/>
                <w:szCs w:val="16"/>
              </w:rPr>
              <w:t>(e.g., dialects, registers) used in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861B52">
              <w:rPr>
                <w:rFonts w:cs="Arial-BoldMT"/>
                <w:b/>
                <w:bCs/>
                <w:sz w:val="16"/>
                <w:szCs w:val="16"/>
              </w:rPr>
              <w:t>stories, dramas, or poems.</w:t>
            </w:r>
          </w:p>
        </w:tc>
        <w:tc>
          <w:tcPr>
            <w:tcW w:w="3060" w:type="dxa"/>
            <w:tcBorders>
              <w:top w:val="single" w:sz="6" w:space="0" w:color="000000" w:themeColor="text1"/>
            </w:tcBorders>
            <w:shd w:val="clear" w:color="auto" w:fill="auto"/>
          </w:tcPr>
          <w:p w:rsidR="00861B52" w:rsidRPr="00861B52" w:rsidRDefault="00861B52" w:rsidP="00861B52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861B52">
              <w:rPr>
                <w:rFonts w:cs="ArialMT"/>
                <w:sz w:val="16"/>
                <w:szCs w:val="16"/>
              </w:rPr>
              <w:t>L.6.3</w:t>
            </w:r>
            <w:r w:rsidRPr="00861B52">
              <w:rPr>
                <w:rFonts w:cs="Arial-ItalicMT"/>
                <w:i/>
                <w:iCs/>
                <w:sz w:val="16"/>
                <w:szCs w:val="16"/>
              </w:rPr>
              <w:t>. Use knowledge of language and its</w:t>
            </w:r>
          </w:p>
          <w:p w:rsidR="00861B52" w:rsidRPr="00861B52" w:rsidRDefault="00861B52" w:rsidP="00861B52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proofErr w:type="gramStart"/>
            <w:r w:rsidRPr="00861B52">
              <w:rPr>
                <w:rFonts w:cs="Arial-ItalicMT"/>
                <w:i/>
                <w:iCs/>
                <w:sz w:val="16"/>
                <w:szCs w:val="16"/>
              </w:rPr>
              <w:t>conventions</w:t>
            </w:r>
            <w:proofErr w:type="gramEnd"/>
            <w:r w:rsidRPr="00861B52">
              <w:rPr>
                <w:rFonts w:cs="Arial-ItalicMT"/>
                <w:i/>
                <w:iCs/>
                <w:sz w:val="16"/>
                <w:szCs w:val="16"/>
              </w:rPr>
              <w:t xml:space="preserve"> when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writing, speaking, reading, or </w:t>
            </w:r>
            <w:r w:rsidRPr="00861B52">
              <w:rPr>
                <w:rFonts w:cs="Arial-ItalicMT"/>
                <w:i/>
                <w:iCs/>
                <w:sz w:val="16"/>
                <w:szCs w:val="16"/>
              </w:rPr>
              <w:t>listening.</w:t>
            </w:r>
          </w:p>
          <w:p w:rsidR="00861B52" w:rsidRPr="00861B52" w:rsidRDefault="00861B52" w:rsidP="00861B52">
            <w:pPr>
              <w:autoSpaceDE w:val="0"/>
              <w:autoSpaceDN w:val="0"/>
              <w:adjustRightInd w:val="0"/>
              <w:rPr>
                <w:rFonts w:cs="ArialMT"/>
                <w:sz w:val="10"/>
                <w:szCs w:val="16"/>
              </w:rPr>
            </w:pPr>
          </w:p>
          <w:p w:rsidR="00861B52" w:rsidRPr="00861B52" w:rsidRDefault="00861B52" w:rsidP="00861B52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61B52">
              <w:rPr>
                <w:rFonts w:cs="ArialMT"/>
                <w:sz w:val="16"/>
                <w:szCs w:val="16"/>
              </w:rPr>
              <w:t>SENTENCES</w:t>
            </w:r>
          </w:p>
          <w:p w:rsidR="00861B52" w:rsidRPr="00861B52" w:rsidRDefault="00861B52" w:rsidP="00861B5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61B52">
              <w:rPr>
                <w:rFonts w:cs="Arial-BoldMT"/>
                <w:b/>
                <w:bCs/>
                <w:sz w:val="16"/>
                <w:szCs w:val="16"/>
              </w:rPr>
              <w:t xml:space="preserve">Vary </w:t>
            </w:r>
            <w:r w:rsidRPr="00861B52">
              <w:rPr>
                <w:rFonts w:cs="Arial-ItalicMT"/>
                <w:i/>
                <w:iCs/>
                <w:sz w:val="16"/>
                <w:szCs w:val="16"/>
              </w:rPr>
              <w:t xml:space="preserve">sentence </w:t>
            </w:r>
            <w:r w:rsidRPr="00861B52">
              <w:rPr>
                <w:rFonts w:cs="Arial-BoldMT"/>
                <w:b/>
                <w:bCs/>
                <w:sz w:val="16"/>
                <w:szCs w:val="16"/>
              </w:rPr>
              <w:t>patterns for meaning, reader/listener interest, and style.*</w:t>
            </w:r>
          </w:p>
          <w:p w:rsidR="00861B52" w:rsidRDefault="00861B52" w:rsidP="00861B52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  <w:p w:rsidR="00861B52" w:rsidRDefault="00861B52" w:rsidP="00861B52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>
              <w:rPr>
                <w:rFonts w:cs="ArialMT"/>
                <w:sz w:val="16"/>
                <w:szCs w:val="16"/>
              </w:rPr>
              <w:t>STYLE/TONE</w:t>
            </w:r>
          </w:p>
          <w:p w:rsidR="005C0FA6" w:rsidRPr="00861B52" w:rsidRDefault="00861B52" w:rsidP="00861B5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61B52">
              <w:rPr>
                <w:rFonts w:cs="Arial-BoldMT"/>
                <w:b/>
                <w:bCs/>
                <w:sz w:val="16"/>
                <w:szCs w:val="16"/>
              </w:rPr>
              <w:t>Maintain consistency in style and tone.*</w:t>
            </w:r>
          </w:p>
        </w:tc>
        <w:tc>
          <w:tcPr>
            <w:tcW w:w="3078" w:type="dxa"/>
            <w:tcBorders>
              <w:top w:val="single" w:sz="6" w:space="0" w:color="000000" w:themeColor="text1"/>
            </w:tcBorders>
            <w:shd w:val="clear" w:color="auto" w:fill="auto"/>
          </w:tcPr>
          <w:p w:rsidR="00861B52" w:rsidRPr="00861B52" w:rsidRDefault="00861B52" w:rsidP="00861B52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861B52">
              <w:rPr>
                <w:rFonts w:cs="ArialMT"/>
                <w:sz w:val="16"/>
                <w:szCs w:val="16"/>
              </w:rPr>
              <w:t xml:space="preserve">L.7.3. </w:t>
            </w:r>
            <w:r w:rsidRPr="00861B52">
              <w:rPr>
                <w:rFonts w:cs="Arial-ItalicMT"/>
                <w:i/>
                <w:iCs/>
                <w:sz w:val="16"/>
                <w:szCs w:val="16"/>
              </w:rPr>
              <w:t>Use knowledge of language and its</w:t>
            </w:r>
          </w:p>
          <w:p w:rsidR="00861B52" w:rsidRPr="00861B52" w:rsidRDefault="00861B52" w:rsidP="00861B52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proofErr w:type="gramStart"/>
            <w:r w:rsidRPr="00861B52">
              <w:rPr>
                <w:rFonts w:cs="Arial-ItalicMT"/>
                <w:i/>
                <w:iCs/>
                <w:sz w:val="16"/>
                <w:szCs w:val="16"/>
              </w:rPr>
              <w:t>conventions</w:t>
            </w:r>
            <w:proofErr w:type="gramEnd"/>
            <w:r w:rsidRPr="00861B52">
              <w:rPr>
                <w:rFonts w:cs="Arial-ItalicMT"/>
                <w:i/>
                <w:iCs/>
                <w:sz w:val="16"/>
                <w:szCs w:val="16"/>
              </w:rPr>
              <w:t xml:space="preserve"> when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writing, speaking, reading, or </w:t>
            </w:r>
            <w:r w:rsidRPr="00861B52">
              <w:rPr>
                <w:rFonts w:cs="Arial-ItalicMT"/>
                <w:i/>
                <w:iCs/>
                <w:sz w:val="16"/>
                <w:szCs w:val="16"/>
              </w:rPr>
              <w:t>listening.</w:t>
            </w:r>
          </w:p>
          <w:p w:rsidR="00861B52" w:rsidRDefault="00861B52" w:rsidP="00861B52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  <w:p w:rsidR="00861B52" w:rsidRPr="00861B52" w:rsidRDefault="00861B52" w:rsidP="00861B52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61B52">
              <w:rPr>
                <w:rFonts w:cs="ArialMT"/>
                <w:sz w:val="16"/>
                <w:szCs w:val="16"/>
              </w:rPr>
              <w:t>IDEAS EXPRESSION</w:t>
            </w:r>
          </w:p>
          <w:p w:rsidR="005C0FA6" w:rsidRPr="00861B52" w:rsidRDefault="00861B52" w:rsidP="00861B5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861B52">
              <w:rPr>
                <w:rFonts w:cs="Arial-BoldMT"/>
                <w:b/>
                <w:bCs/>
                <w:sz w:val="16"/>
                <w:szCs w:val="16"/>
              </w:rPr>
              <w:t>Choose language that expresses ideas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861B52">
              <w:rPr>
                <w:rFonts w:cs="Arial-BoldMT"/>
                <w:b/>
                <w:bCs/>
                <w:sz w:val="16"/>
                <w:szCs w:val="16"/>
              </w:rPr>
              <w:t>precisely and concisely, recognizing and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861B52">
              <w:rPr>
                <w:rFonts w:cs="Arial-BoldMT"/>
                <w:b/>
                <w:bCs/>
                <w:sz w:val="16"/>
                <w:szCs w:val="16"/>
              </w:rPr>
              <w:t>eliminating wordiness and redundancy.*</w:t>
            </w:r>
          </w:p>
        </w:tc>
      </w:tr>
    </w:tbl>
    <w:p w:rsidR="00562550" w:rsidRPr="004C434F" w:rsidRDefault="00562550" w:rsidP="007D5B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6"/>
          <w:szCs w:val="20"/>
        </w:rPr>
      </w:pPr>
    </w:p>
    <w:sectPr w:rsidR="00562550" w:rsidRPr="004C43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21" w:rsidRDefault="005B4621" w:rsidP="00C830F5">
      <w:pPr>
        <w:spacing w:after="0" w:line="240" w:lineRule="auto"/>
      </w:pPr>
      <w:r>
        <w:separator/>
      </w:r>
    </w:p>
  </w:endnote>
  <w:endnote w:type="continuationSeparator" w:id="0">
    <w:p w:rsidR="005B4621" w:rsidRDefault="005B4621" w:rsidP="00C8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F5" w:rsidRPr="004C434F" w:rsidRDefault="00C830F5" w:rsidP="00C830F5">
    <w:pPr>
      <w:autoSpaceDE w:val="0"/>
      <w:autoSpaceDN w:val="0"/>
      <w:adjustRightInd w:val="0"/>
      <w:spacing w:after="0" w:line="240" w:lineRule="auto"/>
      <w:jc w:val="center"/>
      <w:rPr>
        <w:rFonts w:cs="Arial"/>
        <w:color w:val="3B3B3A"/>
        <w:sz w:val="16"/>
        <w:szCs w:val="12"/>
      </w:rPr>
    </w:pPr>
    <w:r w:rsidRPr="004C434F">
      <w:rPr>
        <w:rFonts w:cs="Arial"/>
        <w:color w:val="3B3B3A"/>
        <w:sz w:val="16"/>
        <w:szCs w:val="12"/>
      </w:rPr>
      <w:t>Adapted from Common Core State Standards © Copyright 2010. National Governors Association Center for Best Practices and Council of Chief State School Officers. All rights reserved. CCSS ELA Progressive Continuums and Matrices © Copyright 2012. Janet A. Hale, Curriculum Mapping 101. All rights reserved. By GCR2 on 2-15-15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21" w:rsidRDefault="005B4621" w:rsidP="00C830F5">
      <w:pPr>
        <w:spacing w:after="0" w:line="240" w:lineRule="auto"/>
      </w:pPr>
      <w:r>
        <w:separator/>
      </w:r>
    </w:p>
  </w:footnote>
  <w:footnote w:type="continuationSeparator" w:id="0">
    <w:p w:rsidR="005B4621" w:rsidRDefault="005B4621" w:rsidP="00C8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DE1"/>
    <w:multiLevelType w:val="hybridMultilevel"/>
    <w:tmpl w:val="BF68A206"/>
    <w:lvl w:ilvl="0" w:tplc="135CF0A6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5B"/>
    <w:multiLevelType w:val="hybridMultilevel"/>
    <w:tmpl w:val="FCDC1DF0"/>
    <w:lvl w:ilvl="0" w:tplc="C55E3468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5C6D"/>
    <w:multiLevelType w:val="hybridMultilevel"/>
    <w:tmpl w:val="12664DA6"/>
    <w:lvl w:ilvl="0" w:tplc="B908E7F4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11AB"/>
    <w:multiLevelType w:val="hybridMultilevel"/>
    <w:tmpl w:val="C4FEB7C4"/>
    <w:lvl w:ilvl="0" w:tplc="8FC05AF4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D4BD9"/>
    <w:multiLevelType w:val="hybridMultilevel"/>
    <w:tmpl w:val="BF68A206"/>
    <w:lvl w:ilvl="0" w:tplc="135CF0A6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C3B4C"/>
    <w:multiLevelType w:val="hybridMultilevel"/>
    <w:tmpl w:val="6B38C77E"/>
    <w:lvl w:ilvl="0" w:tplc="7DB85FD2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24824"/>
    <w:multiLevelType w:val="hybridMultilevel"/>
    <w:tmpl w:val="A8B48408"/>
    <w:lvl w:ilvl="0" w:tplc="CC7431AA">
      <w:start w:val="1"/>
      <w:numFmt w:val="lowerLetter"/>
      <w:lvlText w:val="%1."/>
      <w:lvlJc w:val="left"/>
      <w:pPr>
        <w:ind w:left="720" w:hanging="360"/>
      </w:pPr>
      <w:rPr>
        <w:rFonts w:ascii="ArialMT" w:hAnsi="ArialMT" w:cs="Arial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B7701"/>
    <w:multiLevelType w:val="hybridMultilevel"/>
    <w:tmpl w:val="0B028EB0"/>
    <w:lvl w:ilvl="0" w:tplc="BCA4868C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93CBD"/>
    <w:multiLevelType w:val="hybridMultilevel"/>
    <w:tmpl w:val="8CA29E78"/>
    <w:lvl w:ilvl="0" w:tplc="2668DB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531AC"/>
    <w:multiLevelType w:val="hybridMultilevel"/>
    <w:tmpl w:val="654EFC96"/>
    <w:lvl w:ilvl="0" w:tplc="4154A7E4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16097"/>
    <w:multiLevelType w:val="hybridMultilevel"/>
    <w:tmpl w:val="2F06607E"/>
    <w:lvl w:ilvl="0" w:tplc="F654AED2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C709E"/>
    <w:multiLevelType w:val="hybridMultilevel"/>
    <w:tmpl w:val="8CA4EDAA"/>
    <w:lvl w:ilvl="0" w:tplc="2668DBCA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E16EA"/>
    <w:multiLevelType w:val="hybridMultilevel"/>
    <w:tmpl w:val="1C8C7176"/>
    <w:lvl w:ilvl="0" w:tplc="34E6C1D8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7276F"/>
    <w:multiLevelType w:val="hybridMultilevel"/>
    <w:tmpl w:val="72D60D14"/>
    <w:lvl w:ilvl="0" w:tplc="ACD4BCDA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45D0F"/>
    <w:multiLevelType w:val="hybridMultilevel"/>
    <w:tmpl w:val="BEB81FC0"/>
    <w:lvl w:ilvl="0" w:tplc="ED8A8E7C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06217"/>
    <w:multiLevelType w:val="hybridMultilevel"/>
    <w:tmpl w:val="C218A9D8"/>
    <w:lvl w:ilvl="0" w:tplc="F31E47FA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C2187"/>
    <w:multiLevelType w:val="hybridMultilevel"/>
    <w:tmpl w:val="5476B234"/>
    <w:lvl w:ilvl="0" w:tplc="B93E2608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13A17"/>
    <w:multiLevelType w:val="hybridMultilevel"/>
    <w:tmpl w:val="89061714"/>
    <w:lvl w:ilvl="0" w:tplc="221CFB12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B3D45"/>
    <w:multiLevelType w:val="hybridMultilevel"/>
    <w:tmpl w:val="68A886DC"/>
    <w:lvl w:ilvl="0" w:tplc="F46C633C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A0C12"/>
    <w:multiLevelType w:val="hybridMultilevel"/>
    <w:tmpl w:val="6922A104"/>
    <w:lvl w:ilvl="0" w:tplc="AC62AD80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8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 w:numId="12">
    <w:abstractNumId w:val="19"/>
  </w:num>
  <w:num w:numId="13">
    <w:abstractNumId w:val="12"/>
  </w:num>
  <w:num w:numId="14">
    <w:abstractNumId w:val="1"/>
  </w:num>
  <w:num w:numId="15">
    <w:abstractNumId w:val="3"/>
  </w:num>
  <w:num w:numId="16">
    <w:abstractNumId w:val="14"/>
  </w:num>
  <w:num w:numId="17">
    <w:abstractNumId w:val="17"/>
  </w:num>
  <w:num w:numId="18">
    <w:abstractNumId w:val="13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7E"/>
    <w:rsid w:val="00017615"/>
    <w:rsid w:val="000625E8"/>
    <w:rsid w:val="000D1756"/>
    <w:rsid w:val="000F789D"/>
    <w:rsid w:val="001116E6"/>
    <w:rsid w:val="00121F0D"/>
    <w:rsid w:val="00161913"/>
    <w:rsid w:val="00183CBB"/>
    <w:rsid w:val="001A0220"/>
    <w:rsid w:val="0021534A"/>
    <w:rsid w:val="00250889"/>
    <w:rsid w:val="0026718D"/>
    <w:rsid w:val="00270582"/>
    <w:rsid w:val="002713C7"/>
    <w:rsid w:val="00396BBD"/>
    <w:rsid w:val="00411E07"/>
    <w:rsid w:val="0048527A"/>
    <w:rsid w:val="004A1BB1"/>
    <w:rsid w:val="004A4F24"/>
    <w:rsid w:val="004C434F"/>
    <w:rsid w:val="004D6E09"/>
    <w:rsid w:val="004E3491"/>
    <w:rsid w:val="004F146D"/>
    <w:rsid w:val="00500F87"/>
    <w:rsid w:val="00504581"/>
    <w:rsid w:val="005163E2"/>
    <w:rsid w:val="005408B4"/>
    <w:rsid w:val="00560FED"/>
    <w:rsid w:val="00562550"/>
    <w:rsid w:val="005B4621"/>
    <w:rsid w:val="005C0FA6"/>
    <w:rsid w:val="005F138D"/>
    <w:rsid w:val="0062158F"/>
    <w:rsid w:val="00680644"/>
    <w:rsid w:val="006913EC"/>
    <w:rsid w:val="00691E95"/>
    <w:rsid w:val="00693C24"/>
    <w:rsid w:val="006A125C"/>
    <w:rsid w:val="006D0E69"/>
    <w:rsid w:val="006E1492"/>
    <w:rsid w:val="007164E0"/>
    <w:rsid w:val="00726999"/>
    <w:rsid w:val="007839EF"/>
    <w:rsid w:val="007D21F5"/>
    <w:rsid w:val="007D5BB8"/>
    <w:rsid w:val="007E6F22"/>
    <w:rsid w:val="0080777F"/>
    <w:rsid w:val="008150A5"/>
    <w:rsid w:val="0083545E"/>
    <w:rsid w:val="00851072"/>
    <w:rsid w:val="00861B52"/>
    <w:rsid w:val="00885848"/>
    <w:rsid w:val="0089181B"/>
    <w:rsid w:val="008945F9"/>
    <w:rsid w:val="00896C2B"/>
    <w:rsid w:val="008C537E"/>
    <w:rsid w:val="008D4CC3"/>
    <w:rsid w:val="008F2D3D"/>
    <w:rsid w:val="00901576"/>
    <w:rsid w:val="0091080D"/>
    <w:rsid w:val="0091600B"/>
    <w:rsid w:val="00965610"/>
    <w:rsid w:val="0099336E"/>
    <w:rsid w:val="009952FE"/>
    <w:rsid w:val="009E40D1"/>
    <w:rsid w:val="009F7E6F"/>
    <w:rsid w:val="00A3380B"/>
    <w:rsid w:val="00AA4393"/>
    <w:rsid w:val="00AE0EEF"/>
    <w:rsid w:val="00B33E47"/>
    <w:rsid w:val="00B524D8"/>
    <w:rsid w:val="00B556A5"/>
    <w:rsid w:val="00BA3F06"/>
    <w:rsid w:val="00C11A77"/>
    <w:rsid w:val="00C40E0D"/>
    <w:rsid w:val="00C61B1C"/>
    <w:rsid w:val="00C753F7"/>
    <w:rsid w:val="00C830F5"/>
    <w:rsid w:val="00C85326"/>
    <w:rsid w:val="00C90E63"/>
    <w:rsid w:val="00CA08B6"/>
    <w:rsid w:val="00CD50EA"/>
    <w:rsid w:val="00D10D86"/>
    <w:rsid w:val="00D30602"/>
    <w:rsid w:val="00D3211D"/>
    <w:rsid w:val="00D7249F"/>
    <w:rsid w:val="00D81DF1"/>
    <w:rsid w:val="00D82EDB"/>
    <w:rsid w:val="00D86487"/>
    <w:rsid w:val="00D9027E"/>
    <w:rsid w:val="00DC6BB2"/>
    <w:rsid w:val="00DC7C0E"/>
    <w:rsid w:val="00DD53E2"/>
    <w:rsid w:val="00DE620C"/>
    <w:rsid w:val="00E042E2"/>
    <w:rsid w:val="00E345AF"/>
    <w:rsid w:val="00E614A6"/>
    <w:rsid w:val="00E74326"/>
    <w:rsid w:val="00EF154D"/>
    <w:rsid w:val="00F4687B"/>
    <w:rsid w:val="00F87048"/>
    <w:rsid w:val="00F92D05"/>
    <w:rsid w:val="00F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F5"/>
  </w:style>
  <w:style w:type="paragraph" w:styleId="Footer">
    <w:name w:val="footer"/>
    <w:basedOn w:val="Normal"/>
    <w:link w:val="FooterChar"/>
    <w:uiPriority w:val="99"/>
    <w:unhideWhenUsed/>
    <w:rsid w:val="00C8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F5"/>
  </w:style>
  <w:style w:type="paragraph" w:styleId="BalloonText">
    <w:name w:val="Balloon Text"/>
    <w:basedOn w:val="Normal"/>
    <w:link w:val="BalloonTextChar"/>
    <w:uiPriority w:val="99"/>
    <w:semiHidden/>
    <w:unhideWhenUsed/>
    <w:rsid w:val="00C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F5"/>
  </w:style>
  <w:style w:type="paragraph" w:styleId="Footer">
    <w:name w:val="footer"/>
    <w:basedOn w:val="Normal"/>
    <w:link w:val="FooterChar"/>
    <w:uiPriority w:val="99"/>
    <w:unhideWhenUsed/>
    <w:rsid w:val="00C8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F5"/>
  </w:style>
  <w:style w:type="paragraph" w:styleId="BalloonText">
    <w:name w:val="Balloon Text"/>
    <w:basedOn w:val="Normal"/>
    <w:link w:val="BalloonTextChar"/>
    <w:uiPriority w:val="99"/>
    <w:semiHidden/>
    <w:unhideWhenUsed/>
    <w:rsid w:val="00C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Schools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2015-03-02T17:12:00Z</cp:lastPrinted>
  <dcterms:created xsi:type="dcterms:W3CDTF">2015-03-02T17:06:00Z</dcterms:created>
  <dcterms:modified xsi:type="dcterms:W3CDTF">2015-03-02T17:12:00Z</dcterms:modified>
</cp:coreProperties>
</file>