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A5" w:rsidRPr="009E0374" w:rsidRDefault="00C4116A" w:rsidP="005A0C5C">
      <w:pPr>
        <w:pStyle w:val="NoSpacing"/>
        <w:jc w:val="center"/>
        <w:rPr>
          <w:rFonts w:ascii="Garamond" w:hAnsi="Garamond"/>
          <w:b/>
        </w:rPr>
      </w:pPr>
      <w:r w:rsidRPr="009E0374">
        <w:rPr>
          <w:rFonts w:ascii="Garamond" w:hAnsi="Garamond"/>
          <w:b/>
        </w:rPr>
        <w:t>First</w:t>
      </w:r>
      <w:r w:rsidR="007A7986" w:rsidRPr="009E0374">
        <w:rPr>
          <w:rFonts w:ascii="Garamond" w:hAnsi="Garamond"/>
          <w:b/>
        </w:rPr>
        <w:t xml:space="preserve"> Grade Modu</w:t>
      </w:r>
      <w:r w:rsidR="00D143FA" w:rsidRPr="009E0374">
        <w:rPr>
          <w:rFonts w:ascii="Garamond" w:hAnsi="Garamond"/>
          <w:b/>
        </w:rPr>
        <w:t xml:space="preserve">le </w:t>
      </w:r>
      <w:r w:rsidR="005A0C5C" w:rsidRPr="009E0374">
        <w:rPr>
          <w:rFonts w:ascii="Garamond" w:hAnsi="Garamond"/>
          <w:b/>
        </w:rPr>
        <w:t xml:space="preserve">2 </w:t>
      </w:r>
      <w:r w:rsidR="00D143FA" w:rsidRPr="009E0374">
        <w:rPr>
          <w:rFonts w:ascii="Garamond" w:hAnsi="Garamond"/>
          <w:b/>
        </w:rPr>
        <w:t>–</w:t>
      </w:r>
      <w:r w:rsidR="002840A5" w:rsidRPr="009E0374">
        <w:rPr>
          <w:rFonts w:ascii="Garamond" w:hAnsi="Garamond"/>
          <w:b/>
        </w:rPr>
        <w:t xml:space="preserve"> </w:t>
      </w:r>
      <w:r w:rsidR="002840A5" w:rsidRPr="009E0374">
        <w:rPr>
          <w:rFonts w:ascii="Garamond" w:hAnsi="Garamond"/>
          <w:b/>
          <w:highlight w:val="yellow"/>
        </w:rPr>
        <w:t xml:space="preserve">Cycle </w:t>
      </w:r>
      <w:r w:rsidR="00A9627B" w:rsidRPr="009E0374">
        <w:rPr>
          <w:rFonts w:ascii="Garamond" w:hAnsi="Garamond"/>
          <w:b/>
          <w:highlight w:val="yellow"/>
        </w:rPr>
        <w:t>1</w:t>
      </w:r>
      <w:r w:rsidR="002840A5" w:rsidRPr="009E0374">
        <w:rPr>
          <w:rFonts w:ascii="Garamond" w:hAnsi="Garamond"/>
          <w:b/>
        </w:rPr>
        <w:t>-</w:t>
      </w:r>
      <w:r w:rsidR="00D143FA" w:rsidRPr="009E0374">
        <w:rPr>
          <w:rFonts w:ascii="Garamond" w:hAnsi="Garamond"/>
          <w:b/>
        </w:rPr>
        <w:t xml:space="preserve"> </w:t>
      </w:r>
      <w:r w:rsidR="005A0C5C" w:rsidRPr="009E0374">
        <w:rPr>
          <w:rFonts w:ascii="Garamond" w:hAnsi="Garamond"/>
          <w:b/>
        </w:rPr>
        <w:t xml:space="preserve">Developing Critical Readers, Writers, </w:t>
      </w:r>
    </w:p>
    <w:p w:rsidR="00D143FA" w:rsidRPr="009E0374" w:rsidRDefault="005A0C5C" w:rsidP="002840A5">
      <w:pPr>
        <w:pStyle w:val="NoSpacing"/>
        <w:jc w:val="center"/>
        <w:rPr>
          <w:rFonts w:ascii="Garamond" w:hAnsi="Garamond"/>
          <w:b/>
        </w:rPr>
      </w:pPr>
      <w:proofErr w:type="gramStart"/>
      <w:r w:rsidRPr="009E0374">
        <w:rPr>
          <w:rFonts w:ascii="Garamond" w:hAnsi="Garamond"/>
          <w:b/>
        </w:rPr>
        <w:t>and</w:t>
      </w:r>
      <w:proofErr w:type="gramEnd"/>
      <w:r w:rsidRPr="009E0374">
        <w:rPr>
          <w:rFonts w:ascii="Garamond" w:hAnsi="Garamond"/>
          <w:b/>
        </w:rPr>
        <w:t xml:space="preserve"> Thinkers Around Narrative Text</w:t>
      </w:r>
    </w:p>
    <w:p w:rsidR="00674351" w:rsidRPr="009E0374" w:rsidRDefault="00674351" w:rsidP="009F0A5A">
      <w:pPr>
        <w:pStyle w:val="NoSpacing"/>
        <w:rPr>
          <w:rFonts w:ascii="Garamond" w:hAnsi="Garamond"/>
          <w:b/>
        </w:rPr>
      </w:pPr>
    </w:p>
    <w:p w:rsidR="00BF73DE" w:rsidRPr="009E0374" w:rsidRDefault="0010552C" w:rsidP="00BF73DE">
      <w:pPr>
        <w:rPr>
          <w:rFonts w:ascii="Garamond" w:hAnsi="Garamond"/>
        </w:rPr>
      </w:pPr>
      <w:r w:rsidRPr="009E0374">
        <w:rPr>
          <w:rFonts w:ascii="Garamond" w:hAnsi="Garamond"/>
        </w:rPr>
        <w:t xml:space="preserve">This </w:t>
      </w:r>
      <w:r w:rsidR="00BF73DE" w:rsidRPr="009E0374">
        <w:rPr>
          <w:rFonts w:ascii="Garamond" w:hAnsi="Garamond"/>
        </w:rPr>
        <w:t>lesson</w:t>
      </w:r>
      <w:r w:rsidRPr="009E0374">
        <w:rPr>
          <w:rFonts w:ascii="Garamond" w:hAnsi="Garamond"/>
        </w:rPr>
        <w:t xml:space="preserve"> map </w:t>
      </w:r>
      <w:r w:rsidR="00BF73DE" w:rsidRPr="009E0374">
        <w:rPr>
          <w:rFonts w:ascii="Garamond" w:hAnsi="Garamond"/>
        </w:rPr>
        <w:t xml:space="preserve">for Module </w:t>
      </w:r>
      <w:r w:rsidR="005A0C5C" w:rsidRPr="009E0374">
        <w:rPr>
          <w:rFonts w:ascii="Garamond" w:hAnsi="Garamond"/>
        </w:rPr>
        <w:t>2</w:t>
      </w:r>
      <w:r w:rsidR="00BF73DE" w:rsidRPr="009E0374">
        <w:rPr>
          <w:rFonts w:ascii="Garamond" w:hAnsi="Garamond"/>
        </w:rPr>
        <w:t xml:space="preserve"> </w:t>
      </w:r>
      <w:r w:rsidRPr="009E0374">
        <w:rPr>
          <w:rFonts w:ascii="Garamond" w:hAnsi="Garamond"/>
        </w:rPr>
        <w:t xml:space="preserve">provides </w:t>
      </w:r>
      <w:r w:rsidR="00BF73DE" w:rsidRPr="009E0374">
        <w:rPr>
          <w:rFonts w:ascii="Garamond" w:hAnsi="Garamond"/>
        </w:rPr>
        <w:t>a snapshot of combined reading and writing lessons in a specific sequence. Please note that although we have numbered them 1, 2, 3 …s</w:t>
      </w:r>
      <w:r w:rsidR="00674351" w:rsidRPr="009E0374">
        <w:rPr>
          <w:rFonts w:ascii="Garamond" w:hAnsi="Garamond"/>
        </w:rPr>
        <w:t>ome</w:t>
      </w:r>
      <w:r w:rsidRPr="009E0374">
        <w:rPr>
          <w:rFonts w:ascii="Garamond" w:hAnsi="Garamond"/>
        </w:rPr>
        <w:t xml:space="preserve"> lessons could </w:t>
      </w:r>
      <w:r w:rsidR="00674351" w:rsidRPr="009E0374">
        <w:rPr>
          <w:rFonts w:ascii="Garamond" w:hAnsi="Garamond"/>
        </w:rPr>
        <w:t xml:space="preserve">easily </w:t>
      </w:r>
      <w:r w:rsidRPr="009E0374">
        <w:rPr>
          <w:rFonts w:ascii="Garamond" w:hAnsi="Garamond"/>
        </w:rPr>
        <w:t xml:space="preserve">span more than </w:t>
      </w:r>
      <w:r w:rsidR="00BF73DE" w:rsidRPr="009E0374">
        <w:rPr>
          <w:rFonts w:ascii="Garamond" w:hAnsi="Garamond"/>
        </w:rPr>
        <w:t>one</w:t>
      </w:r>
      <w:r w:rsidRPr="009E0374">
        <w:rPr>
          <w:rFonts w:ascii="Garamond" w:hAnsi="Garamond"/>
        </w:rPr>
        <w:t xml:space="preserve"> day</w:t>
      </w:r>
      <w:r w:rsidR="00FF278D" w:rsidRPr="009E0374">
        <w:rPr>
          <w:rFonts w:ascii="Garamond" w:hAnsi="Garamond"/>
        </w:rPr>
        <w:t xml:space="preserve"> or have days in between</w:t>
      </w:r>
      <w:r w:rsidRPr="009E0374">
        <w:rPr>
          <w:rFonts w:ascii="Garamond" w:hAnsi="Garamond"/>
        </w:rPr>
        <w:t xml:space="preserve">. </w:t>
      </w:r>
      <w:r w:rsidR="00BF73DE" w:rsidRPr="009E0374">
        <w:rPr>
          <w:rFonts w:ascii="Garamond" w:eastAsia="Times New Roman" w:hAnsi="Garamond" w:cs="Arial"/>
        </w:rPr>
        <w:t>T</w:t>
      </w:r>
      <w:r w:rsidR="00BF73DE" w:rsidRPr="009E0374">
        <w:rPr>
          <w:rFonts w:ascii="Garamond" w:hAnsi="Garamond"/>
        </w:rPr>
        <w:t>he focus standards are suggestions which you will want to narrow for the day and the suggested book title may be replaced with a similar text if more appropriate for your purpose.</w:t>
      </w:r>
      <w:r w:rsidR="00F4630A" w:rsidRPr="009E0374">
        <w:rPr>
          <w:rFonts w:ascii="Garamond" w:hAnsi="Garamond"/>
        </w:rPr>
        <w:t xml:space="preserve"> </w:t>
      </w:r>
      <w:r w:rsidR="00F4630A" w:rsidRPr="009E0374">
        <w:rPr>
          <w:rFonts w:ascii="Garamond" w:hAnsi="Garamond"/>
          <w:highlight w:val="lightGray"/>
        </w:rPr>
        <w:t>Priority standards are highlighted in gray.</w:t>
      </w:r>
    </w:p>
    <w:p w:rsidR="00BF73DE" w:rsidRPr="009E0374" w:rsidRDefault="008C25EC" w:rsidP="006B13C8">
      <w:pPr>
        <w:pStyle w:val="Normal1"/>
        <w:rPr>
          <w:rFonts w:ascii="Garamond" w:hAnsi="Garamond"/>
          <w:szCs w:val="22"/>
        </w:rPr>
      </w:pPr>
      <w:r w:rsidRPr="009E0374">
        <w:rPr>
          <w:rFonts w:ascii="Garamond" w:hAnsi="Garamond"/>
          <w:szCs w:val="22"/>
        </w:rPr>
        <w:t xml:space="preserve">Many of the lesson rationales have been pulled </w:t>
      </w:r>
      <w:r w:rsidR="00BF73DE" w:rsidRPr="009E0374">
        <w:rPr>
          <w:rFonts w:ascii="Garamond" w:hAnsi="Garamond"/>
          <w:szCs w:val="22"/>
        </w:rPr>
        <w:t xml:space="preserve">or adapted </w:t>
      </w:r>
      <w:r w:rsidRPr="009E0374">
        <w:rPr>
          <w:rFonts w:ascii="Garamond" w:hAnsi="Garamond"/>
          <w:szCs w:val="22"/>
        </w:rPr>
        <w:t>from</w:t>
      </w:r>
      <w:r w:rsidR="00674351" w:rsidRPr="009E0374">
        <w:rPr>
          <w:rFonts w:ascii="Garamond" w:hAnsi="Garamond"/>
          <w:szCs w:val="22"/>
        </w:rPr>
        <w:t xml:space="preserve"> </w:t>
      </w:r>
      <w:proofErr w:type="spellStart"/>
      <w:r w:rsidRPr="009E0374">
        <w:rPr>
          <w:rFonts w:ascii="Garamond" w:hAnsi="Garamond"/>
          <w:szCs w:val="22"/>
        </w:rPr>
        <w:t>Schoolwide</w:t>
      </w:r>
      <w:proofErr w:type="spellEnd"/>
      <w:r w:rsidRPr="009E0374">
        <w:rPr>
          <w:rFonts w:ascii="Garamond" w:hAnsi="Garamond"/>
          <w:szCs w:val="22"/>
        </w:rPr>
        <w:t xml:space="preserve"> Inc. units</w:t>
      </w:r>
      <w:r w:rsidR="005A0C5C" w:rsidRPr="009E0374">
        <w:rPr>
          <w:rFonts w:ascii="Garamond" w:hAnsi="Garamond"/>
          <w:szCs w:val="22"/>
        </w:rPr>
        <w:t xml:space="preserve"> whom we purchased our Mentor Texts from</w:t>
      </w:r>
      <w:r w:rsidRPr="009E0374">
        <w:rPr>
          <w:rFonts w:ascii="Garamond" w:hAnsi="Garamond"/>
          <w:szCs w:val="22"/>
        </w:rPr>
        <w:t xml:space="preserve">.  </w:t>
      </w:r>
      <w:r w:rsidR="006B13C8" w:rsidRPr="009E0374">
        <w:rPr>
          <w:rFonts w:ascii="Garamond" w:eastAsia="Comic Sans MS" w:hAnsi="Garamond" w:cs="Comic Sans MS"/>
          <w:i/>
          <w:szCs w:val="22"/>
        </w:rPr>
        <w:t xml:space="preserve">Another great resource is Portland Public School’s writing Curriculum that follows Lucy </w:t>
      </w:r>
      <w:proofErr w:type="spellStart"/>
      <w:r w:rsidR="006B13C8" w:rsidRPr="009E0374">
        <w:rPr>
          <w:rFonts w:ascii="Garamond" w:eastAsia="Comic Sans MS" w:hAnsi="Garamond" w:cs="Comic Sans MS"/>
          <w:i/>
          <w:szCs w:val="22"/>
        </w:rPr>
        <w:t>Calkins’</w:t>
      </w:r>
      <w:proofErr w:type="spellEnd"/>
      <w:r w:rsidR="006B13C8" w:rsidRPr="009E0374">
        <w:rPr>
          <w:rFonts w:ascii="Garamond" w:eastAsia="Comic Sans MS" w:hAnsi="Garamond" w:cs="Comic Sans MS"/>
          <w:i/>
          <w:szCs w:val="22"/>
        </w:rPr>
        <w:t xml:space="preserve"> Writers Workshop. Here is the link: http://www.pps.k12.or.us/departments/curriculum/2071.htm</w:t>
      </w:r>
    </w:p>
    <w:p w:rsidR="008C25EC" w:rsidRPr="009E0374" w:rsidRDefault="008C25EC" w:rsidP="00683306">
      <w:pPr>
        <w:rPr>
          <w:rFonts w:ascii="Garamond" w:hAnsi="Garamond"/>
        </w:rPr>
      </w:pPr>
      <w:r w:rsidRPr="009E0374">
        <w:rPr>
          <w:rFonts w:ascii="Garamond" w:hAnsi="Garamond"/>
        </w:rPr>
        <w:t>The Lesson Maps are designed primarily for your whole group instr</w:t>
      </w:r>
      <w:r w:rsidR="006445CF">
        <w:rPr>
          <w:rFonts w:ascii="Garamond" w:hAnsi="Garamond"/>
        </w:rPr>
        <w:t>uction. As described in the GCR2</w:t>
      </w:r>
      <w:bookmarkStart w:id="0" w:name="_GoBack"/>
      <w:bookmarkEnd w:id="0"/>
      <w:r w:rsidRPr="009E0374">
        <w:rPr>
          <w:rFonts w:ascii="Garamond" w:hAnsi="Garamond"/>
        </w:rPr>
        <w:t xml:space="preserve"> Literacy Blueprint, whole group is only part of a balanced literacy program. It’s important to remember that during this “unit” you should also be doing small group instruction based on student need</w:t>
      </w:r>
      <w:r w:rsidR="00674351" w:rsidRPr="009E0374">
        <w:rPr>
          <w:rFonts w:ascii="Garamond" w:hAnsi="Garamond"/>
        </w:rPr>
        <w:t xml:space="preserve"> </w:t>
      </w:r>
      <w:r w:rsidR="00BF73DE" w:rsidRPr="009E0374">
        <w:rPr>
          <w:rFonts w:ascii="Garamond" w:hAnsi="Garamond"/>
        </w:rPr>
        <w:t>and</w:t>
      </w:r>
      <w:r w:rsidR="00674351" w:rsidRPr="009E0374">
        <w:rPr>
          <w:rFonts w:ascii="Garamond" w:hAnsi="Garamond"/>
        </w:rPr>
        <w:t xml:space="preserve"> </w:t>
      </w:r>
      <w:r w:rsidRPr="009E0374">
        <w:rPr>
          <w:rFonts w:ascii="Garamond" w:hAnsi="Garamond"/>
        </w:rPr>
        <w:t>instructional level and ensur</w:t>
      </w:r>
      <w:r w:rsidR="00BF73DE" w:rsidRPr="009E0374">
        <w:rPr>
          <w:rFonts w:ascii="Garamond" w:hAnsi="Garamond"/>
        </w:rPr>
        <w:t>e</w:t>
      </w:r>
      <w:r w:rsidRPr="009E0374">
        <w:rPr>
          <w:rFonts w:ascii="Garamond" w:hAnsi="Garamond"/>
        </w:rPr>
        <w:t xml:space="preserve"> students have time for independent </w:t>
      </w:r>
      <w:r w:rsidR="00674351" w:rsidRPr="009E0374">
        <w:rPr>
          <w:rFonts w:ascii="Garamond" w:hAnsi="Garamond"/>
        </w:rPr>
        <w:t xml:space="preserve">practice </w:t>
      </w:r>
      <w:r w:rsidRPr="009E0374">
        <w:rPr>
          <w:rFonts w:ascii="Garamond" w:hAnsi="Garamond"/>
        </w:rPr>
        <w:t xml:space="preserve">reading and writing. </w:t>
      </w:r>
    </w:p>
    <w:p w:rsidR="005A0C5C" w:rsidRPr="009E0374" w:rsidRDefault="002840A5" w:rsidP="00683306">
      <w:pPr>
        <w:rPr>
          <w:rFonts w:ascii="Garamond" w:hAnsi="Garamond"/>
        </w:rPr>
      </w:pPr>
      <w:r w:rsidRPr="009E0374">
        <w:rPr>
          <w:rFonts w:ascii="Garamond" w:hAnsi="Garamond"/>
          <w:highlight w:val="yellow"/>
        </w:rPr>
        <w:t xml:space="preserve">Cycle one for this module centers around understanding </w:t>
      </w:r>
      <w:r w:rsidR="0064061B">
        <w:rPr>
          <w:rFonts w:ascii="Garamond" w:hAnsi="Garamond"/>
          <w:highlight w:val="yellow"/>
        </w:rPr>
        <w:t>s</w:t>
      </w:r>
      <w:r w:rsidRPr="009E0374">
        <w:rPr>
          <w:rFonts w:ascii="Garamond" w:hAnsi="Garamond"/>
          <w:highlight w:val="yellow"/>
        </w:rPr>
        <w:t xml:space="preserve">tory </w:t>
      </w:r>
      <w:r w:rsidR="0064061B">
        <w:rPr>
          <w:rFonts w:ascii="Garamond" w:hAnsi="Garamond"/>
          <w:highlight w:val="yellow"/>
        </w:rPr>
        <w:t>e</w:t>
      </w:r>
      <w:r w:rsidRPr="009E0374">
        <w:rPr>
          <w:rFonts w:ascii="Garamond" w:hAnsi="Garamond"/>
          <w:highlight w:val="yellow"/>
        </w:rPr>
        <w:t>lements</w:t>
      </w:r>
      <w:r w:rsidR="004D1D04" w:rsidRPr="009E0374">
        <w:rPr>
          <w:rFonts w:ascii="Garamond" w:hAnsi="Garamond"/>
          <w:highlight w:val="yellow"/>
        </w:rPr>
        <w:t xml:space="preserve"> within fiction text and how these components can help us understand what is being read.  </w:t>
      </w:r>
      <w:r w:rsidR="00EF20D0" w:rsidRPr="009E0374">
        <w:rPr>
          <w:rFonts w:ascii="Garamond" w:hAnsi="Garamond"/>
          <w:highlight w:val="yellow"/>
        </w:rPr>
        <w:t>This module also includes tales/fables.</w:t>
      </w:r>
      <w:r w:rsidR="00EF20D0" w:rsidRPr="009E0374">
        <w:rPr>
          <w:rFonts w:ascii="Garamond" w:hAnsi="Garamond"/>
        </w:rPr>
        <w:t xml:space="preserve">  </w:t>
      </w:r>
    </w:p>
    <w:p w:rsidR="005A0C5C" w:rsidRPr="009E0374" w:rsidRDefault="005A0C5C" w:rsidP="00683306">
      <w:pPr>
        <w:rPr>
          <w:rFonts w:ascii="Garamond" w:hAnsi="Garamond"/>
        </w:rPr>
      </w:pPr>
      <w:r w:rsidRPr="009E0374">
        <w:rPr>
          <w:rFonts w:ascii="Garamond" w:hAnsi="Garamond"/>
        </w:rPr>
        <w:t xml:space="preserve">Cycle two for this module centers on “story telling” and </w:t>
      </w:r>
      <w:r w:rsidR="00B73FBB" w:rsidRPr="009E0374">
        <w:rPr>
          <w:rFonts w:ascii="Garamond" w:hAnsi="Garamond"/>
        </w:rPr>
        <w:t xml:space="preserve">reading and writing </w:t>
      </w:r>
      <w:r w:rsidR="00EF20D0" w:rsidRPr="009E0374">
        <w:rPr>
          <w:rFonts w:ascii="Garamond" w:hAnsi="Garamond"/>
        </w:rPr>
        <w:t>personal narratives</w:t>
      </w:r>
      <w:r w:rsidRPr="009E0374">
        <w:rPr>
          <w:rFonts w:ascii="Garamond" w:hAnsi="Garamond"/>
        </w:rPr>
        <w:t>.</w:t>
      </w:r>
    </w:p>
    <w:p w:rsidR="00674351" w:rsidRPr="009E0374" w:rsidRDefault="00CB0BBA" w:rsidP="00683306">
      <w:pPr>
        <w:rPr>
          <w:rFonts w:ascii="Garamond" w:hAnsi="Garamond"/>
        </w:rPr>
      </w:pPr>
      <w:r>
        <w:rPr>
          <w:rFonts w:ascii="Garamond" w:hAnsi="Garamond" w:cstheme="minorHAnsi"/>
          <w:noProof/>
        </w:rPr>
        <mc:AlternateContent>
          <mc:Choice Requires="wps">
            <w:drawing>
              <wp:anchor distT="0" distB="0" distL="114300" distR="114300" simplePos="0" relativeHeight="251665408" behindDoc="0" locked="0" layoutInCell="1" allowOverlap="1">
                <wp:simplePos x="0" y="0"/>
                <wp:positionH relativeFrom="column">
                  <wp:posOffset>-24130</wp:posOffset>
                </wp:positionH>
                <wp:positionV relativeFrom="paragraph">
                  <wp:posOffset>254000</wp:posOffset>
                </wp:positionV>
                <wp:extent cx="215265" cy="197485"/>
                <wp:effectExtent l="13970" t="5080" r="18415" b="2603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7485"/>
                        </a:xfrm>
                        <a:custGeom>
                          <a:avLst/>
                          <a:gdLst>
                            <a:gd name="T0" fmla="*/ 108230 w 21600"/>
                            <a:gd name="T1" fmla="*/ 19995 h 21600"/>
                            <a:gd name="T2" fmla="*/ 29180 w 21600"/>
                            <a:gd name="T3" fmla="*/ 98743 h 21600"/>
                            <a:gd name="T4" fmla="*/ 108230 w 21600"/>
                            <a:gd name="T5" fmla="*/ 197485 h 21600"/>
                            <a:gd name="T6" fmla="*/ 186085 w 21600"/>
                            <a:gd name="T7" fmla="*/ 98743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1.9pt;margin-top:20pt;width:16.95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black [3213]" strokeweight=".25pt">
                <v:stroke joinstyle="miter"/>
                <v:shadow on="t" color="#622423 [1605]" opacity=".5" offset="1pt"/>
                <v:path o:connecttype="custom" o:connectlocs="1078617,182811;290807,902790;1078617,1805571;1854518,902790" o:connectangles="270,180,90,0" textboxrect="5037,2277,16557,13677"/>
              </v:shape>
            </w:pict>
          </mc:Fallback>
        </mc:AlternateContent>
      </w:r>
      <w:r w:rsidR="00674351" w:rsidRPr="009E0374">
        <w:rPr>
          <w:rFonts w:ascii="Garamond" w:hAnsi="Garamond"/>
        </w:rPr>
        <w:t xml:space="preserve">The following culturally conscious </w:t>
      </w:r>
      <w:r w:rsidR="005A0C5C" w:rsidRPr="009E0374">
        <w:rPr>
          <w:rFonts w:ascii="Garamond" w:hAnsi="Garamond"/>
        </w:rPr>
        <w:t xml:space="preserve">teaching </w:t>
      </w:r>
      <w:r w:rsidR="00674351" w:rsidRPr="009E0374">
        <w:rPr>
          <w:rFonts w:ascii="Garamond" w:hAnsi="Garamond"/>
        </w:rPr>
        <w:t>strategies are important to keep in mind throughout your lessons-</w:t>
      </w:r>
    </w:p>
    <w:p w:rsidR="00674351" w:rsidRPr="009E0374" w:rsidRDefault="00674351" w:rsidP="00674351">
      <w:pPr>
        <w:pStyle w:val="ListParagraph"/>
        <w:numPr>
          <w:ilvl w:val="0"/>
          <w:numId w:val="3"/>
        </w:numPr>
        <w:spacing w:line="360" w:lineRule="auto"/>
        <w:rPr>
          <w:rFonts w:ascii="Garamond" w:eastAsia="Times New Roman" w:hAnsi="Garamond" w:cs="Times New Roman"/>
        </w:rPr>
      </w:pPr>
      <w:r w:rsidRPr="009E0374">
        <w:rPr>
          <w:rFonts w:ascii="Garamond" w:eastAsia="Times New Roman" w:hAnsi="Garamond" w:cs="Times New Roman"/>
        </w:rPr>
        <w:t>Provide multiple opportunities for structured oral language practice, including turn and talk, small group, and whole group discussion.</w:t>
      </w:r>
    </w:p>
    <w:p w:rsidR="00674351" w:rsidRPr="009E0374" w:rsidRDefault="00CB0BBA" w:rsidP="00674351">
      <w:pPr>
        <w:pStyle w:val="ListParagraph"/>
        <w:numPr>
          <w:ilvl w:val="0"/>
          <w:numId w:val="3"/>
        </w:numPr>
        <w:spacing w:line="360" w:lineRule="auto"/>
        <w:rPr>
          <w:rFonts w:ascii="Garamond" w:eastAsia="Times New Roman" w:hAnsi="Garamond" w:cs="Times New Roman"/>
        </w:rPr>
      </w:pPr>
      <w:r>
        <w:rPr>
          <w:rFonts w:ascii="Garamond" w:hAnsi="Garamond" w:cstheme="minorHAnsi"/>
          <w:noProof/>
        </w:rPr>
        <mc:AlternateContent>
          <mc:Choice Requires="wps">
            <w:drawing>
              <wp:anchor distT="0" distB="0" distL="114300" distR="114300" simplePos="0" relativeHeight="251666432" behindDoc="0" locked="0" layoutInCell="1" allowOverlap="1">
                <wp:simplePos x="0" y="0"/>
                <wp:positionH relativeFrom="column">
                  <wp:posOffset>-33655</wp:posOffset>
                </wp:positionH>
                <wp:positionV relativeFrom="paragraph">
                  <wp:posOffset>-5715</wp:posOffset>
                </wp:positionV>
                <wp:extent cx="215265" cy="197485"/>
                <wp:effectExtent l="13970" t="12065" r="18415" b="2857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7485"/>
                        </a:xfrm>
                        <a:custGeom>
                          <a:avLst/>
                          <a:gdLst>
                            <a:gd name="T0" fmla="*/ 108230 w 21600"/>
                            <a:gd name="T1" fmla="*/ 19995 h 21600"/>
                            <a:gd name="T2" fmla="*/ 29180 w 21600"/>
                            <a:gd name="T3" fmla="*/ 98743 h 21600"/>
                            <a:gd name="T4" fmla="*/ 108230 w 21600"/>
                            <a:gd name="T5" fmla="*/ 197485 h 21600"/>
                            <a:gd name="T6" fmla="*/ 186085 w 21600"/>
                            <a:gd name="T7" fmla="*/ 98743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2.65pt;margin-top:-.45pt;width:16.95pt;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black [3213]" strokeweight=".25pt">
                <v:stroke joinstyle="miter"/>
                <v:shadow on="t" color="#622423 [1605]" opacity=".5" offset="1pt"/>
                <v:path o:connecttype="custom" o:connectlocs="1078617,182811;290807,902790;1078617,1805571;1854518,902790" o:connectangles="270,180,90,0" textboxrect="5037,2277,16557,13677"/>
              </v:shape>
            </w:pict>
          </mc:Fallback>
        </mc:AlternateContent>
      </w:r>
      <w:r w:rsidR="00674351" w:rsidRPr="009E0374">
        <w:rPr>
          <w:rFonts w:ascii="Garamond" w:eastAsia="Times New Roman" w:hAnsi="Garamond" w:cs="Times New Roman"/>
        </w:rPr>
        <w:t>Provide sentence frames as a starting point for discussion and written responses, e.g. “I believe_______________ because _______________.”</w:t>
      </w:r>
    </w:p>
    <w:p w:rsidR="00674351" w:rsidRPr="009E0374" w:rsidRDefault="00CB0BBA" w:rsidP="00674351">
      <w:pPr>
        <w:pStyle w:val="ListParagraph"/>
        <w:numPr>
          <w:ilvl w:val="0"/>
          <w:numId w:val="3"/>
        </w:numPr>
        <w:spacing w:line="360" w:lineRule="auto"/>
        <w:rPr>
          <w:rFonts w:ascii="Garamond" w:eastAsia="Times New Roman" w:hAnsi="Garamond" w:cs="Times New Roman"/>
        </w:rPr>
      </w:pPr>
      <w:r>
        <w:rPr>
          <w:rFonts w:ascii="Garamond" w:hAnsi="Garamond" w:cstheme="minorHAnsi"/>
          <w:noProof/>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31750</wp:posOffset>
                </wp:positionV>
                <wp:extent cx="215265" cy="197485"/>
                <wp:effectExtent l="13970" t="9525" r="18415" b="311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7485"/>
                        </a:xfrm>
                        <a:custGeom>
                          <a:avLst/>
                          <a:gdLst>
                            <a:gd name="T0" fmla="*/ 108230 w 21600"/>
                            <a:gd name="T1" fmla="*/ 19995 h 21600"/>
                            <a:gd name="T2" fmla="*/ 29180 w 21600"/>
                            <a:gd name="T3" fmla="*/ 98743 h 21600"/>
                            <a:gd name="T4" fmla="*/ 108230 w 21600"/>
                            <a:gd name="T5" fmla="*/ 197485 h 21600"/>
                            <a:gd name="T6" fmla="*/ 186085 w 21600"/>
                            <a:gd name="T7" fmla="*/ 98743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style="position:absolute;margin-left:-1.9pt;margin-top:2.5pt;width:16.95pt;height:1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black [3213]" strokeweight=".25pt">
                <v:stroke joinstyle="miter"/>
                <v:shadow on="t" color="#622423 [1605]" opacity=".5" offset="1pt"/>
                <v:path o:connecttype="custom" o:connectlocs="1078617,182811;290807,902790;1078617,1805571;1854518,902790" o:connectangles="270,180,90,0" textboxrect="5037,2277,16557,13677"/>
              </v:shape>
            </w:pict>
          </mc:Fallback>
        </mc:AlternateContent>
      </w:r>
      <w:r w:rsidR="00674351" w:rsidRPr="009E0374">
        <w:rPr>
          <w:rFonts w:ascii="Garamond" w:eastAsia="Times New Roman" w:hAnsi="Garamond" w:cs="Times New Roman"/>
        </w:rPr>
        <w:t>Deliberately teach academic vocabulary needed to be successful on the task</w:t>
      </w:r>
      <w:r w:rsidR="00F4630A" w:rsidRPr="009E0374">
        <w:rPr>
          <w:rFonts w:ascii="Garamond" w:eastAsia="Times New Roman" w:hAnsi="Garamond" w:cs="Times New Roman"/>
        </w:rPr>
        <w:t>s</w:t>
      </w:r>
      <w:r w:rsidR="00674351" w:rsidRPr="009E0374">
        <w:rPr>
          <w:rFonts w:ascii="Garamond" w:eastAsia="Times New Roman" w:hAnsi="Garamond" w:cs="Times New Roman"/>
        </w:rPr>
        <w:t>. For example, if asking a student to compare, first define compare and provide examples of how to compare.</w:t>
      </w:r>
    </w:p>
    <w:p w:rsidR="00674351" w:rsidRPr="009E0374" w:rsidRDefault="00CB0BBA" w:rsidP="00674351">
      <w:pPr>
        <w:pStyle w:val="ListParagraph"/>
        <w:numPr>
          <w:ilvl w:val="0"/>
          <w:numId w:val="3"/>
        </w:numPr>
        <w:spacing w:line="360" w:lineRule="auto"/>
        <w:rPr>
          <w:rFonts w:ascii="Garamond" w:eastAsia="Times New Roman" w:hAnsi="Garamond" w:cs="Times New Roman"/>
        </w:rPr>
      </w:pPr>
      <w:r>
        <w:rPr>
          <w:rFonts w:ascii="Garamond" w:hAnsi="Garamond" w:cstheme="minorHAnsi"/>
          <w:noProof/>
        </w:rPr>
        <mc:AlternateContent>
          <mc:Choice Requires="wps">
            <w:drawing>
              <wp:anchor distT="0" distB="0" distL="114300" distR="114300" simplePos="0" relativeHeight="251668480" behindDoc="0" locked="0" layoutInCell="1" allowOverlap="1">
                <wp:simplePos x="0" y="0"/>
                <wp:positionH relativeFrom="column">
                  <wp:posOffset>-24130</wp:posOffset>
                </wp:positionH>
                <wp:positionV relativeFrom="paragraph">
                  <wp:posOffset>2540</wp:posOffset>
                </wp:positionV>
                <wp:extent cx="215265" cy="197485"/>
                <wp:effectExtent l="13970" t="13335" r="18415" b="2730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97485"/>
                        </a:xfrm>
                        <a:custGeom>
                          <a:avLst/>
                          <a:gdLst>
                            <a:gd name="T0" fmla="*/ 108230 w 21600"/>
                            <a:gd name="T1" fmla="*/ 19995 h 21600"/>
                            <a:gd name="T2" fmla="*/ 29180 w 21600"/>
                            <a:gd name="T3" fmla="*/ 98743 h 21600"/>
                            <a:gd name="T4" fmla="*/ 108230 w 21600"/>
                            <a:gd name="T5" fmla="*/ 197485 h 21600"/>
                            <a:gd name="T6" fmla="*/ 186085 w 21600"/>
                            <a:gd name="T7" fmla="*/ 98743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0000"/>
                        </a:solidFill>
                        <a:ln w="3175">
                          <a:solidFill>
                            <a:schemeClr val="tx1">
                              <a:lumMod val="100000"/>
                              <a:lumOff val="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style="position:absolute;margin-left:-1.9pt;margin-top:.2pt;width:16.95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" path="m10860,2187c10451,1746,9529,1018,9015,730,7865,152,6685,,5415,,4175,152,2995,575,1967,1305,1150,2187,575,3222,242,4220,,5410,242,6560,575,7597l10860,21600,20995,7597v485,-1037,605,-2187,485,-3377c21115,3222,20420,2187,19632,1305,18575,575,17425,152,16275,,15005,,13735,152,12705,730v-529,288,-1451,1016,-1845,1457xe" fillcolor="red" strokecolor="black [3213]" strokeweight=".25pt">
                <v:stroke joinstyle="miter"/>
                <v:shadow on="t" color="#622423 [1605]" opacity=".5" offset="1pt"/>
                <v:path o:connecttype="custom" o:connectlocs="1078617,182811;290807,902790;1078617,1805571;1854518,902790" o:connectangles="270,180,90,0" textboxrect="5037,2277,16557,13677"/>
              </v:shape>
            </w:pict>
          </mc:Fallback>
        </mc:AlternateContent>
      </w:r>
      <w:r w:rsidR="00674351" w:rsidRPr="009E0374">
        <w:rPr>
          <w:rFonts w:ascii="Garamond" w:eastAsia="Times New Roman" w:hAnsi="Garamond" w:cs="Times New Roman"/>
        </w:rPr>
        <w:t>Give positive and specific affirmation of student effort</w:t>
      </w:r>
      <w:r w:rsidR="00F4630A" w:rsidRPr="009E0374">
        <w:rPr>
          <w:rFonts w:ascii="Garamond" w:eastAsia="Times New Roman" w:hAnsi="Garamond" w:cs="Times New Roman"/>
        </w:rPr>
        <w:t xml:space="preserve"> and habits of mind</w:t>
      </w:r>
      <w:r w:rsidR="00674351" w:rsidRPr="009E0374">
        <w:rPr>
          <w:rFonts w:ascii="Garamond" w:eastAsia="Times New Roman" w:hAnsi="Garamond" w:cs="Times New Roman"/>
        </w:rPr>
        <w:t xml:space="preserve">, </w:t>
      </w:r>
      <w:r w:rsidR="00F4630A" w:rsidRPr="009E0374">
        <w:rPr>
          <w:rFonts w:ascii="Garamond" w:eastAsia="Times New Roman" w:hAnsi="Garamond" w:cs="Times New Roman"/>
        </w:rPr>
        <w:t>along with</w:t>
      </w:r>
      <w:r w:rsidR="00674351" w:rsidRPr="009E0374">
        <w:rPr>
          <w:rFonts w:ascii="Garamond" w:eastAsia="Times New Roman" w:hAnsi="Garamond" w:cs="Times New Roman"/>
        </w:rPr>
        <w:t xml:space="preserve"> </w:t>
      </w:r>
      <w:r w:rsidR="00F4630A" w:rsidRPr="009E0374">
        <w:rPr>
          <w:rFonts w:ascii="Garamond" w:eastAsia="Times New Roman" w:hAnsi="Garamond" w:cs="Times New Roman"/>
        </w:rPr>
        <w:t xml:space="preserve">academic </w:t>
      </w:r>
      <w:r w:rsidR="00674351" w:rsidRPr="009E0374">
        <w:rPr>
          <w:rFonts w:ascii="Garamond" w:eastAsia="Times New Roman" w:hAnsi="Garamond" w:cs="Times New Roman"/>
        </w:rPr>
        <w:t>outcome.</w:t>
      </w:r>
    </w:p>
    <w:p w:rsidR="0064061B" w:rsidRPr="0064061B" w:rsidRDefault="0064061B" w:rsidP="0064061B">
      <w:pPr>
        <w:ind w:left="360"/>
        <w:rPr>
          <w:rFonts w:ascii="Garamond" w:hAnsi="Garamond"/>
          <w:b/>
        </w:rPr>
      </w:pPr>
    </w:p>
    <w:p w:rsidR="0064061B" w:rsidRPr="0064061B" w:rsidRDefault="0064061B" w:rsidP="0064061B">
      <w:pPr>
        <w:ind w:left="360"/>
        <w:rPr>
          <w:rFonts w:ascii="Garamond" w:hAnsi="Garamond"/>
          <w:b/>
        </w:rPr>
      </w:pPr>
      <w:r w:rsidRPr="0064061B">
        <w:rPr>
          <w:rFonts w:ascii="Garamond" w:hAnsi="Garamond"/>
          <w:b/>
        </w:rPr>
        <w:t>Starting with an Immersion Phase</w:t>
      </w:r>
    </w:p>
    <w:p w:rsidR="0064061B" w:rsidRDefault="0064061B" w:rsidP="0064061B">
      <w:pPr>
        <w:ind w:left="360"/>
        <w:rPr>
          <w:rFonts w:ascii="Garamond" w:hAnsi="Garamond"/>
        </w:rPr>
      </w:pPr>
      <w:r w:rsidRPr="0064061B">
        <w:rPr>
          <w:rFonts w:ascii="Garamond" w:hAnsi="Garamond"/>
        </w:rPr>
        <w:t>One way to set the stage for this cycle is to immerse students in the Mentor Texts prior to starting the following lessons. It is recommended that you spend 3-5 days reading all books or excerpts from longer texts in the cycle while students listen just for pleasure. This allows them to “marinate” in the genre, focus solely on listening, and gives them an opportunity to discuss patterns they see and hear. By doing this for the first read, teachers can keep their subsequent lessons focused on the strategy or craft by highlighting specific areas of the text, and allows students to shift from attending to the text with a “reader lens” to attending to the text with a “writer lens” depending on the focus of the lesson.</w:t>
      </w:r>
    </w:p>
    <w:p w:rsidR="00D17462" w:rsidRPr="0064061B" w:rsidRDefault="00D17462" w:rsidP="0064061B">
      <w:pPr>
        <w:ind w:left="360"/>
        <w:rPr>
          <w:rFonts w:ascii="Garamond" w:hAnsi="Garamond"/>
        </w:rPr>
      </w:pPr>
    </w:p>
    <w:p w:rsidR="0064061B" w:rsidRDefault="0064061B" w:rsidP="0064061B">
      <w:pPr>
        <w:pStyle w:val="NoSpacing"/>
        <w:rPr>
          <w:rFonts w:ascii="Garamond" w:eastAsia="Times New Roman" w:hAnsi="Garamond" w:cs="Times New Roman"/>
        </w:rPr>
      </w:pPr>
    </w:p>
    <w:p w:rsidR="00A9627B" w:rsidRPr="009E0374" w:rsidRDefault="00A9627B" w:rsidP="0064061B">
      <w:pPr>
        <w:pStyle w:val="NoSpacing"/>
        <w:jc w:val="center"/>
        <w:rPr>
          <w:rFonts w:ascii="Garamond" w:hAnsi="Garamond"/>
          <w:b/>
        </w:rPr>
      </w:pPr>
      <w:r w:rsidRPr="009E0374">
        <w:rPr>
          <w:rFonts w:ascii="Garamond" w:hAnsi="Garamond"/>
          <w:b/>
        </w:rPr>
        <w:lastRenderedPageBreak/>
        <w:t>First Grade Module 2 Cycle 1</w:t>
      </w:r>
    </w:p>
    <w:p w:rsidR="00A9627B" w:rsidRPr="009E0374" w:rsidRDefault="00A9627B" w:rsidP="00A9627B">
      <w:pPr>
        <w:pStyle w:val="NoSpacing"/>
        <w:jc w:val="center"/>
        <w:rPr>
          <w:rFonts w:ascii="Garamond" w:hAnsi="Garamond"/>
          <w:b/>
        </w:rPr>
      </w:pPr>
    </w:p>
    <w:p w:rsidR="00D2598A" w:rsidRPr="009E0374" w:rsidRDefault="001737D3" w:rsidP="005A0C5C">
      <w:pPr>
        <w:pStyle w:val="NoSpacing"/>
        <w:rPr>
          <w:rFonts w:ascii="Garamond" w:hAnsi="Garamond"/>
          <w:b/>
        </w:rPr>
      </w:pPr>
      <w:r w:rsidRPr="009E0374">
        <w:rPr>
          <w:rFonts w:ascii="Garamond" w:hAnsi="Garamond"/>
          <w:b/>
        </w:rPr>
        <w:t>Lesson</w:t>
      </w:r>
      <w:r w:rsidR="009605F6" w:rsidRPr="009E0374">
        <w:rPr>
          <w:rFonts w:ascii="Garamond" w:hAnsi="Garamond"/>
          <w:b/>
        </w:rPr>
        <w:t xml:space="preserve"> 1</w:t>
      </w:r>
      <w:r w:rsidR="005E15AC" w:rsidRPr="009E0374">
        <w:rPr>
          <w:rFonts w:ascii="Garamond" w:hAnsi="Garamond"/>
          <w:b/>
        </w:rPr>
        <w:t xml:space="preserve"> – </w:t>
      </w:r>
      <w:r w:rsidR="00E672B1" w:rsidRPr="009E0374">
        <w:rPr>
          <w:rFonts w:ascii="Garamond" w:hAnsi="Garamond"/>
          <w:b/>
        </w:rPr>
        <w:t>What makes a narrative writing? Where do authors of narrative writing get their ideas?</w:t>
      </w:r>
    </w:p>
    <w:p w:rsidR="005A0C5C" w:rsidRPr="009E0374" w:rsidRDefault="005A0C5C" w:rsidP="005A0C5C">
      <w:pPr>
        <w:pStyle w:val="NoSpacing"/>
        <w:rPr>
          <w:rFonts w:ascii="Garamond" w:hAnsi="Garamond"/>
        </w:rPr>
      </w:pPr>
    </w:p>
    <w:tbl>
      <w:tblPr>
        <w:tblStyle w:val="TableGrid"/>
        <w:tblW w:w="0" w:type="auto"/>
        <w:tblLayout w:type="fixed"/>
        <w:tblLook w:val="04A0" w:firstRow="1" w:lastRow="0" w:firstColumn="1" w:lastColumn="0" w:noHBand="0" w:noVBand="1"/>
      </w:tblPr>
      <w:tblGrid>
        <w:gridCol w:w="1458"/>
        <w:gridCol w:w="2790"/>
        <w:gridCol w:w="1620"/>
        <w:gridCol w:w="1350"/>
        <w:gridCol w:w="7398"/>
      </w:tblGrid>
      <w:tr w:rsidR="006A2764" w:rsidRPr="009E0374" w:rsidTr="00B3202C">
        <w:tc>
          <w:tcPr>
            <w:tcW w:w="1458" w:type="dxa"/>
          </w:tcPr>
          <w:p w:rsidR="006A2764" w:rsidRPr="009E0374" w:rsidRDefault="006A2764" w:rsidP="00F014DF">
            <w:pPr>
              <w:pStyle w:val="NoSpacing"/>
              <w:rPr>
                <w:rFonts w:ascii="Garamond" w:hAnsi="Garamond"/>
                <w:b/>
                <w:u w:val="single"/>
              </w:rPr>
            </w:pPr>
            <w:r w:rsidRPr="009E0374">
              <w:rPr>
                <w:rFonts w:ascii="Garamond" w:hAnsi="Garamond"/>
                <w:b/>
                <w:u w:val="single"/>
              </w:rPr>
              <w:t>Reading:</w:t>
            </w:r>
          </w:p>
          <w:p w:rsidR="004D1D04" w:rsidRPr="009E0374" w:rsidRDefault="004D1D04" w:rsidP="00F014DF">
            <w:pPr>
              <w:pStyle w:val="NoSpacing"/>
              <w:rPr>
                <w:rFonts w:ascii="Garamond" w:hAnsi="Garamond"/>
                <w:b/>
              </w:rPr>
            </w:pPr>
            <w:r w:rsidRPr="009E0374">
              <w:rPr>
                <w:rFonts w:ascii="Garamond" w:hAnsi="Garamond"/>
                <w:b/>
              </w:rPr>
              <w:t>“The Look and Sound of Stories”</w:t>
            </w:r>
          </w:p>
          <w:p w:rsidR="006A2764" w:rsidRPr="009E0374" w:rsidRDefault="006A2764" w:rsidP="00F014DF">
            <w:pPr>
              <w:pStyle w:val="NoSpacing"/>
              <w:rPr>
                <w:rFonts w:ascii="Garamond" w:hAnsi="Garamond"/>
                <w:b/>
              </w:rPr>
            </w:pPr>
          </w:p>
          <w:p w:rsidR="006A2764" w:rsidRPr="009E0374" w:rsidRDefault="006A2764" w:rsidP="005A0C5C">
            <w:pPr>
              <w:pStyle w:val="NoSpacing"/>
              <w:rPr>
                <w:rFonts w:ascii="Garamond" w:hAnsi="Garamond"/>
                <w:b/>
              </w:rPr>
            </w:pPr>
          </w:p>
        </w:tc>
        <w:tc>
          <w:tcPr>
            <w:tcW w:w="2790" w:type="dxa"/>
          </w:tcPr>
          <w:p w:rsidR="006A2764" w:rsidRPr="009E0374" w:rsidRDefault="006A2764" w:rsidP="00F014DF">
            <w:pPr>
              <w:pStyle w:val="NoSpacing"/>
              <w:rPr>
                <w:rFonts w:ascii="Garamond" w:hAnsi="Garamond"/>
              </w:rPr>
            </w:pPr>
            <w:r w:rsidRPr="009E0374">
              <w:rPr>
                <w:rFonts w:ascii="Garamond" w:hAnsi="Garamond"/>
                <w:b/>
              </w:rPr>
              <w:t>Rationale:</w:t>
            </w:r>
            <w:r w:rsidRPr="009E0374">
              <w:rPr>
                <w:rFonts w:ascii="Garamond" w:hAnsi="Garamond"/>
              </w:rPr>
              <w:t xml:space="preserve"> </w:t>
            </w:r>
          </w:p>
          <w:p w:rsidR="004D1D04" w:rsidRPr="009E0374" w:rsidRDefault="004D1D04" w:rsidP="00F014DF">
            <w:pPr>
              <w:pStyle w:val="NoSpacing"/>
              <w:rPr>
                <w:rFonts w:ascii="Garamond" w:hAnsi="Garamond"/>
              </w:rPr>
            </w:pPr>
            <w:r w:rsidRPr="009E0374">
              <w:rPr>
                <w:rFonts w:ascii="Garamond" w:hAnsi="Garamond"/>
              </w:rPr>
              <w:t>Readers use what they know about the look, sound and purpose of different genres to engage with and understand texts. Students will discuss, define, and distinguish between storybooks and informational books and will then think more deeply about the look, sound and purpose of fictional stories.</w:t>
            </w:r>
          </w:p>
          <w:p w:rsidR="0084256F" w:rsidRPr="009E0374" w:rsidRDefault="0084256F" w:rsidP="00F014DF">
            <w:pPr>
              <w:pStyle w:val="NoSpacing"/>
              <w:rPr>
                <w:rFonts w:ascii="Garamond" w:hAnsi="Garamond"/>
              </w:rPr>
            </w:pPr>
          </w:p>
          <w:p w:rsidR="006A2764" w:rsidRPr="009E0374" w:rsidRDefault="009E4982" w:rsidP="00CD422F">
            <w:pPr>
              <w:rPr>
                <w:rFonts w:ascii="Garamond" w:hAnsi="Garamond"/>
                <w:i/>
              </w:rPr>
            </w:pPr>
            <w:r w:rsidRPr="009E0374">
              <w:rPr>
                <w:rFonts w:ascii="Garamond" w:hAnsi="Garamond"/>
                <w:i/>
                <w:highlight w:val="lightGray"/>
              </w:rPr>
              <w:t xml:space="preserve">SW </w:t>
            </w:r>
            <w:r w:rsidR="0084256F" w:rsidRPr="009E0374">
              <w:rPr>
                <w:rFonts w:ascii="Garamond" w:hAnsi="Garamond"/>
                <w:i/>
                <w:highlight w:val="lightGray"/>
              </w:rPr>
              <w:t xml:space="preserve"> </w:t>
            </w:r>
            <w:proofErr w:type="spellStart"/>
            <w:r w:rsidR="00CD422F" w:rsidRPr="009E0374">
              <w:rPr>
                <w:rFonts w:ascii="Garamond" w:hAnsi="Garamond"/>
                <w:i/>
                <w:highlight w:val="lightGray"/>
              </w:rPr>
              <w:t>Rdg</w:t>
            </w:r>
            <w:proofErr w:type="spellEnd"/>
            <w:r w:rsidR="00CD422F" w:rsidRPr="009E0374">
              <w:rPr>
                <w:rFonts w:ascii="Garamond" w:hAnsi="Garamond"/>
                <w:i/>
                <w:highlight w:val="lightGray"/>
              </w:rPr>
              <w:t xml:space="preserve"> .</w:t>
            </w:r>
            <w:r w:rsidR="0084256F" w:rsidRPr="009E0374">
              <w:rPr>
                <w:rFonts w:ascii="Garamond" w:hAnsi="Garamond"/>
                <w:i/>
                <w:highlight w:val="lightGray"/>
              </w:rPr>
              <w:t>Fiction -</w:t>
            </w:r>
            <w:r w:rsidRPr="009E0374">
              <w:rPr>
                <w:rFonts w:ascii="Garamond" w:hAnsi="Garamond"/>
                <w:i/>
                <w:highlight w:val="lightGray"/>
              </w:rPr>
              <w:t>Lesson 1</w:t>
            </w:r>
            <w:r w:rsidRPr="009E0374">
              <w:rPr>
                <w:rFonts w:ascii="Garamond" w:hAnsi="Garamond"/>
                <w:i/>
              </w:rPr>
              <w:t xml:space="preserve"> </w:t>
            </w:r>
          </w:p>
        </w:tc>
        <w:tc>
          <w:tcPr>
            <w:tcW w:w="1620" w:type="dxa"/>
          </w:tcPr>
          <w:p w:rsidR="006A2764" w:rsidRPr="009E0374" w:rsidRDefault="006A2764" w:rsidP="00F014DF">
            <w:pPr>
              <w:pStyle w:val="NoSpacing"/>
              <w:rPr>
                <w:rFonts w:ascii="Garamond" w:hAnsi="Garamond"/>
                <w:b/>
              </w:rPr>
            </w:pPr>
            <w:r w:rsidRPr="009E0374">
              <w:rPr>
                <w:rFonts w:ascii="Garamond" w:hAnsi="Garamond"/>
                <w:b/>
              </w:rPr>
              <w:t xml:space="preserve">Possible text: </w:t>
            </w:r>
          </w:p>
          <w:p w:rsidR="006A2764" w:rsidRPr="009E0374" w:rsidRDefault="006A2764" w:rsidP="00F014DF">
            <w:pPr>
              <w:pStyle w:val="NoSpacing"/>
              <w:rPr>
                <w:rFonts w:ascii="Garamond" w:hAnsi="Garamond"/>
              </w:rPr>
            </w:pPr>
            <w:r w:rsidRPr="009E0374">
              <w:rPr>
                <w:rFonts w:ascii="Garamond" w:hAnsi="Garamond"/>
              </w:rPr>
              <w:t xml:space="preserve"> </w:t>
            </w:r>
            <w:r w:rsidR="005909A1" w:rsidRPr="009E0374">
              <w:rPr>
                <w:rFonts w:ascii="Garamond" w:hAnsi="Garamond"/>
              </w:rPr>
              <w:t xml:space="preserve">Using </w:t>
            </w:r>
            <w:r w:rsidR="005909A1" w:rsidRPr="009E0374">
              <w:rPr>
                <w:rFonts w:ascii="Garamond" w:hAnsi="Garamond"/>
                <w:i/>
              </w:rPr>
              <w:t>The Mightiest</w:t>
            </w:r>
            <w:r w:rsidR="005909A1" w:rsidRPr="009E0374">
              <w:rPr>
                <w:rFonts w:ascii="Garamond" w:hAnsi="Garamond"/>
              </w:rPr>
              <w:t xml:space="preserve"> by Keiko </w:t>
            </w:r>
            <w:proofErr w:type="spellStart"/>
            <w:r w:rsidR="005909A1" w:rsidRPr="009E0374">
              <w:rPr>
                <w:rFonts w:ascii="Garamond" w:hAnsi="Garamond"/>
              </w:rPr>
              <w:t>Kasza</w:t>
            </w:r>
            <w:proofErr w:type="spellEnd"/>
          </w:p>
          <w:p w:rsidR="009E4982" w:rsidRPr="009E0374" w:rsidRDefault="009E4982" w:rsidP="00F014DF">
            <w:pPr>
              <w:pStyle w:val="NoSpacing"/>
              <w:rPr>
                <w:rFonts w:ascii="Garamond" w:hAnsi="Garamond"/>
              </w:rPr>
            </w:pPr>
          </w:p>
          <w:p w:rsidR="009E4982" w:rsidRPr="009E0374" w:rsidRDefault="009E4982" w:rsidP="00F014DF">
            <w:pPr>
              <w:pStyle w:val="NoSpacing"/>
              <w:rPr>
                <w:rFonts w:ascii="Garamond" w:hAnsi="Garamond"/>
              </w:rPr>
            </w:pPr>
            <w:r w:rsidRPr="009E0374">
              <w:rPr>
                <w:rFonts w:ascii="Garamond" w:hAnsi="Garamond"/>
              </w:rPr>
              <w:t>And/or any of the books from the module or fiction books you have read to your class</w:t>
            </w:r>
          </w:p>
          <w:p w:rsidR="006A2764" w:rsidRPr="009E0374" w:rsidRDefault="006A2764" w:rsidP="009605F6">
            <w:pPr>
              <w:pStyle w:val="NoSpacing"/>
              <w:rPr>
                <w:rFonts w:ascii="Garamond" w:hAnsi="Garamond"/>
              </w:rPr>
            </w:pPr>
          </w:p>
        </w:tc>
        <w:tc>
          <w:tcPr>
            <w:tcW w:w="1350" w:type="dxa"/>
          </w:tcPr>
          <w:p w:rsidR="006A2764" w:rsidRPr="009E0374" w:rsidRDefault="006A2764" w:rsidP="00F014DF">
            <w:pPr>
              <w:pStyle w:val="NoSpacing"/>
              <w:rPr>
                <w:rFonts w:ascii="Garamond" w:hAnsi="Garamond"/>
                <w:b/>
              </w:rPr>
            </w:pPr>
            <w:r w:rsidRPr="009E0374">
              <w:rPr>
                <w:rFonts w:ascii="Garamond" w:hAnsi="Garamond"/>
                <w:b/>
              </w:rPr>
              <w:t xml:space="preserve">Common Core State Standards: </w:t>
            </w:r>
          </w:p>
          <w:p w:rsidR="006A2764" w:rsidRPr="009E0374" w:rsidRDefault="006B13C8" w:rsidP="009605F6">
            <w:pPr>
              <w:pStyle w:val="NoSpacing"/>
              <w:rPr>
                <w:rFonts w:ascii="Garamond" w:hAnsi="Garamond"/>
                <w:highlight w:val="lightGray"/>
              </w:rPr>
            </w:pPr>
            <w:r w:rsidRPr="009E0374">
              <w:rPr>
                <w:rFonts w:ascii="Garamond" w:hAnsi="Garamond"/>
                <w:highlight w:val="lightGray"/>
              </w:rPr>
              <w:t xml:space="preserve">1.RL.1, 1.RL.2, </w:t>
            </w:r>
            <w:r w:rsidR="0068093A" w:rsidRPr="009E0374">
              <w:rPr>
                <w:rFonts w:ascii="Garamond" w:hAnsi="Garamond"/>
                <w:highlight w:val="lightGray"/>
              </w:rPr>
              <w:t>1.RL.5</w:t>
            </w:r>
            <w:r w:rsidR="0068093A" w:rsidRPr="009E0374">
              <w:rPr>
                <w:rFonts w:ascii="Garamond" w:hAnsi="Garamond"/>
              </w:rPr>
              <w:t>, 1.RL.7</w:t>
            </w:r>
            <w:r w:rsidR="00CD422F" w:rsidRPr="009E0374">
              <w:rPr>
                <w:rFonts w:ascii="Garamond" w:hAnsi="Garamond"/>
              </w:rPr>
              <w:t xml:space="preserve">, </w:t>
            </w:r>
            <w:r w:rsidR="00CD422F" w:rsidRPr="009E0374">
              <w:rPr>
                <w:rFonts w:ascii="Garamond" w:hAnsi="Garamond"/>
                <w:highlight w:val="lightGray"/>
              </w:rPr>
              <w:t>1.SL.1</w:t>
            </w:r>
          </w:p>
        </w:tc>
        <w:tc>
          <w:tcPr>
            <w:tcW w:w="7398" w:type="dxa"/>
          </w:tcPr>
          <w:p w:rsidR="006A2764" w:rsidRPr="009E0374" w:rsidRDefault="006A2764" w:rsidP="00F014DF">
            <w:pPr>
              <w:pStyle w:val="NoSpacing"/>
              <w:rPr>
                <w:rFonts w:ascii="Garamond" w:hAnsi="Garamond"/>
                <w:b/>
              </w:rPr>
            </w:pPr>
            <w:r w:rsidRPr="009E0374">
              <w:rPr>
                <w:rFonts w:ascii="Garamond" w:hAnsi="Garamond"/>
                <w:b/>
              </w:rPr>
              <w:t xml:space="preserve">Notes: </w:t>
            </w:r>
          </w:p>
          <w:p w:rsidR="0032542C" w:rsidRPr="009E0374" w:rsidRDefault="009E4982" w:rsidP="009E4982">
            <w:pPr>
              <w:pStyle w:val="NoSpacing"/>
              <w:rPr>
                <w:rFonts w:ascii="Garamond" w:hAnsi="Garamond"/>
              </w:rPr>
            </w:pPr>
            <w:r w:rsidRPr="009E0374">
              <w:rPr>
                <w:rFonts w:ascii="Garamond" w:hAnsi="Garamond"/>
              </w:rPr>
              <w:t>Introduction to fiction.  You may want to make a “T” chart to do a comparison of fiction and nonfiction texts….</w:t>
            </w:r>
          </w:p>
          <w:p w:rsidR="008257A8" w:rsidRPr="009E0374" w:rsidRDefault="008257A8" w:rsidP="009E4982">
            <w:pPr>
              <w:pStyle w:val="NoSpacing"/>
              <w:rPr>
                <w:rFonts w:ascii="Garamond" w:hAnsi="Garamond"/>
              </w:rPr>
            </w:pPr>
            <w:r w:rsidRPr="009E0374">
              <w:rPr>
                <w:rFonts w:ascii="Garamond" w:hAnsi="Garamond"/>
              </w:rPr>
              <w:t>Or can do an anchor chart just about the components of “fiction.”</w:t>
            </w:r>
          </w:p>
          <w:p w:rsidR="008257A8" w:rsidRPr="009E0374" w:rsidRDefault="008257A8" w:rsidP="008257A8">
            <w:pPr>
              <w:pStyle w:val="NoSpacing"/>
              <w:rPr>
                <w:rFonts w:ascii="Garamond" w:hAnsi="Garamond"/>
              </w:rPr>
            </w:pPr>
            <w:r w:rsidRPr="009E0374">
              <w:rPr>
                <w:rFonts w:ascii="Garamond" w:hAnsi="Garamond"/>
              </w:rPr>
              <w:t>Story Elements: Possible list</w:t>
            </w:r>
          </w:p>
          <w:p w:rsidR="008257A8" w:rsidRPr="009E0374" w:rsidRDefault="008257A8" w:rsidP="008257A8">
            <w:pPr>
              <w:pStyle w:val="NoSpacing"/>
              <w:numPr>
                <w:ilvl w:val="0"/>
                <w:numId w:val="7"/>
              </w:numPr>
              <w:rPr>
                <w:rFonts w:ascii="Garamond" w:hAnsi="Garamond"/>
              </w:rPr>
            </w:pPr>
            <w:r w:rsidRPr="009E0374">
              <w:rPr>
                <w:rFonts w:ascii="Garamond" w:hAnsi="Garamond"/>
              </w:rPr>
              <w:t xml:space="preserve">Characters </w:t>
            </w:r>
          </w:p>
          <w:p w:rsidR="008257A8" w:rsidRPr="009E0374" w:rsidRDefault="008257A8" w:rsidP="008257A8">
            <w:pPr>
              <w:pStyle w:val="NoSpacing"/>
              <w:numPr>
                <w:ilvl w:val="0"/>
                <w:numId w:val="7"/>
              </w:numPr>
              <w:rPr>
                <w:rFonts w:ascii="Garamond" w:hAnsi="Garamond"/>
              </w:rPr>
            </w:pPr>
            <w:r w:rsidRPr="009E0374">
              <w:rPr>
                <w:rFonts w:ascii="Garamond" w:hAnsi="Garamond"/>
              </w:rPr>
              <w:t>Setting</w:t>
            </w:r>
          </w:p>
          <w:p w:rsidR="008257A8" w:rsidRPr="009E0374" w:rsidRDefault="008257A8" w:rsidP="008257A8">
            <w:pPr>
              <w:pStyle w:val="NoSpacing"/>
              <w:numPr>
                <w:ilvl w:val="0"/>
                <w:numId w:val="7"/>
              </w:numPr>
              <w:rPr>
                <w:rFonts w:ascii="Garamond" w:hAnsi="Garamond"/>
              </w:rPr>
            </w:pPr>
            <w:r w:rsidRPr="009E0374">
              <w:rPr>
                <w:rFonts w:ascii="Garamond" w:hAnsi="Garamond"/>
              </w:rPr>
              <w:t>Problem/Solution</w:t>
            </w:r>
          </w:p>
          <w:p w:rsidR="008257A8" w:rsidRPr="009E0374" w:rsidRDefault="008257A8" w:rsidP="008257A8">
            <w:pPr>
              <w:pStyle w:val="NoSpacing"/>
              <w:numPr>
                <w:ilvl w:val="0"/>
                <w:numId w:val="7"/>
              </w:numPr>
              <w:rPr>
                <w:rFonts w:ascii="Garamond" w:hAnsi="Garamond"/>
              </w:rPr>
            </w:pPr>
            <w:r w:rsidRPr="009E0374">
              <w:rPr>
                <w:rFonts w:ascii="Garamond" w:hAnsi="Garamond"/>
              </w:rPr>
              <w:t>Beginning, Middle, Ending</w:t>
            </w:r>
          </w:p>
          <w:p w:rsidR="008257A8" w:rsidRPr="009E0374" w:rsidRDefault="008257A8" w:rsidP="008257A8">
            <w:pPr>
              <w:pStyle w:val="NoSpacing"/>
              <w:numPr>
                <w:ilvl w:val="0"/>
                <w:numId w:val="7"/>
              </w:numPr>
              <w:rPr>
                <w:rFonts w:ascii="Garamond" w:hAnsi="Garamond"/>
              </w:rPr>
            </w:pPr>
            <w:r w:rsidRPr="009E0374">
              <w:rPr>
                <w:rFonts w:ascii="Garamond" w:hAnsi="Garamond"/>
              </w:rPr>
              <w:t xml:space="preserve">Written Language: “Once upon a time,” “happily ever after.” </w:t>
            </w:r>
          </w:p>
        </w:tc>
      </w:tr>
      <w:tr w:rsidR="006A2764" w:rsidRPr="009E0374" w:rsidTr="00B3202C">
        <w:tc>
          <w:tcPr>
            <w:tcW w:w="1458" w:type="dxa"/>
          </w:tcPr>
          <w:p w:rsidR="006A2764" w:rsidRPr="009E0374" w:rsidRDefault="006A2764" w:rsidP="00F014DF">
            <w:pPr>
              <w:pStyle w:val="NoSpacing"/>
              <w:rPr>
                <w:rFonts w:ascii="Garamond" w:hAnsi="Garamond"/>
                <w:b/>
                <w:u w:val="single"/>
              </w:rPr>
            </w:pPr>
            <w:r w:rsidRPr="009E0374">
              <w:rPr>
                <w:rFonts w:ascii="Garamond" w:hAnsi="Garamond"/>
                <w:b/>
                <w:u w:val="single"/>
              </w:rPr>
              <w:t>Writing:</w:t>
            </w:r>
          </w:p>
          <w:p w:rsidR="006A2764" w:rsidRPr="009E0374" w:rsidRDefault="005909A1" w:rsidP="006B7A71">
            <w:pPr>
              <w:pStyle w:val="NoSpacing"/>
              <w:rPr>
                <w:rFonts w:ascii="Garamond" w:hAnsi="Garamond"/>
                <w:b/>
              </w:rPr>
            </w:pPr>
            <w:r w:rsidRPr="009E0374">
              <w:rPr>
                <w:rFonts w:ascii="Garamond" w:hAnsi="Garamond"/>
                <w:b/>
              </w:rPr>
              <w:t>“New Stories”</w:t>
            </w:r>
          </w:p>
          <w:p w:rsidR="006A2764" w:rsidRPr="009E0374" w:rsidRDefault="006A2764" w:rsidP="005A0C5C">
            <w:pPr>
              <w:pStyle w:val="NoSpacing"/>
              <w:rPr>
                <w:rFonts w:ascii="Garamond" w:hAnsi="Garamond"/>
              </w:rPr>
            </w:pPr>
          </w:p>
        </w:tc>
        <w:tc>
          <w:tcPr>
            <w:tcW w:w="2790" w:type="dxa"/>
          </w:tcPr>
          <w:p w:rsidR="006A2764" w:rsidRPr="009E0374" w:rsidRDefault="006A2764" w:rsidP="006B7A71">
            <w:pPr>
              <w:pStyle w:val="NoSpacing"/>
              <w:rPr>
                <w:rFonts w:ascii="Garamond" w:hAnsi="Garamond"/>
              </w:rPr>
            </w:pPr>
            <w:r w:rsidRPr="009E0374">
              <w:rPr>
                <w:rFonts w:ascii="Garamond" w:hAnsi="Garamond"/>
                <w:b/>
              </w:rPr>
              <w:t>Rationale:</w:t>
            </w:r>
            <w:r w:rsidRPr="009E0374">
              <w:rPr>
                <w:rFonts w:ascii="Garamond" w:hAnsi="Garamond"/>
              </w:rPr>
              <w:t xml:space="preserve"> </w:t>
            </w:r>
          </w:p>
          <w:p w:rsidR="006A2764" w:rsidRPr="009E0374" w:rsidRDefault="005909A1" w:rsidP="003647B9">
            <w:pPr>
              <w:pStyle w:val="NoSpacing"/>
              <w:rPr>
                <w:rFonts w:ascii="Garamond" w:hAnsi="Garamond"/>
              </w:rPr>
            </w:pPr>
            <w:r w:rsidRPr="009E0374">
              <w:rPr>
                <w:rFonts w:ascii="Garamond" w:hAnsi="Garamond"/>
              </w:rPr>
              <w:t xml:space="preserve">Students will preview the mentor texts and begin to connect storytelling to the personal narratives they will read and write. </w:t>
            </w:r>
          </w:p>
          <w:p w:rsidR="000A0EEE" w:rsidRPr="009E0374" w:rsidRDefault="000A0EEE" w:rsidP="003647B9">
            <w:pPr>
              <w:pStyle w:val="NoSpacing"/>
              <w:rPr>
                <w:rFonts w:ascii="Garamond" w:hAnsi="Garamond"/>
              </w:rPr>
            </w:pPr>
          </w:p>
          <w:p w:rsidR="000A0EEE" w:rsidRPr="009E0374" w:rsidRDefault="000A0EEE" w:rsidP="003647B9">
            <w:pPr>
              <w:pStyle w:val="NoSpacing"/>
              <w:rPr>
                <w:rFonts w:ascii="Garamond" w:hAnsi="Garamond"/>
              </w:rPr>
            </w:pPr>
          </w:p>
          <w:p w:rsidR="000A0EEE" w:rsidRPr="009E0374" w:rsidRDefault="000A0EEE" w:rsidP="003647B9">
            <w:pPr>
              <w:pStyle w:val="NoSpacing"/>
              <w:rPr>
                <w:rFonts w:ascii="Garamond" w:hAnsi="Garamond"/>
                <w:i/>
              </w:rPr>
            </w:pPr>
          </w:p>
          <w:p w:rsidR="000A0EEE" w:rsidRPr="009E0374" w:rsidRDefault="000A0EEE" w:rsidP="003647B9">
            <w:pPr>
              <w:pStyle w:val="NoSpacing"/>
              <w:rPr>
                <w:rFonts w:ascii="Garamond" w:hAnsi="Garamond"/>
              </w:rPr>
            </w:pPr>
            <w:r w:rsidRPr="009E0374">
              <w:rPr>
                <w:rFonts w:ascii="Garamond" w:hAnsi="Garamond"/>
                <w:i/>
                <w:highlight w:val="lightGray"/>
              </w:rPr>
              <w:t>SW Writing Lesson 1</w:t>
            </w:r>
          </w:p>
        </w:tc>
        <w:tc>
          <w:tcPr>
            <w:tcW w:w="1620" w:type="dxa"/>
          </w:tcPr>
          <w:p w:rsidR="006A2764" w:rsidRPr="009E0374" w:rsidRDefault="006A2764" w:rsidP="006B7A71">
            <w:pPr>
              <w:pStyle w:val="NoSpacing"/>
              <w:rPr>
                <w:rFonts w:ascii="Garamond" w:hAnsi="Garamond"/>
                <w:b/>
              </w:rPr>
            </w:pPr>
            <w:r w:rsidRPr="009E0374">
              <w:rPr>
                <w:rFonts w:ascii="Garamond" w:hAnsi="Garamond"/>
                <w:b/>
              </w:rPr>
              <w:t xml:space="preserve">Possible Texts: </w:t>
            </w:r>
          </w:p>
          <w:p w:rsidR="006A2764" w:rsidRPr="009E0374" w:rsidRDefault="005909A1" w:rsidP="006B7A71">
            <w:pPr>
              <w:pStyle w:val="NoSpacing"/>
              <w:rPr>
                <w:rFonts w:ascii="Garamond" w:hAnsi="Garamond"/>
              </w:rPr>
            </w:pPr>
            <w:r w:rsidRPr="009E0374">
              <w:rPr>
                <w:rFonts w:ascii="Garamond" w:hAnsi="Garamond"/>
              </w:rPr>
              <w:t xml:space="preserve">Using </w:t>
            </w:r>
            <w:r w:rsidRPr="009E0374">
              <w:rPr>
                <w:rFonts w:ascii="Garamond" w:hAnsi="Garamond"/>
                <w:i/>
              </w:rPr>
              <w:t>Little Nino’s Pizzeria</w:t>
            </w:r>
            <w:r w:rsidRPr="009E0374">
              <w:rPr>
                <w:rFonts w:ascii="Garamond" w:hAnsi="Garamond"/>
              </w:rPr>
              <w:t xml:space="preserve"> by Karen Barbour</w:t>
            </w:r>
          </w:p>
          <w:p w:rsidR="006A2764" w:rsidRPr="009E0374" w:rsidRDefault="006A2764" w:rsidP="005A0C5C">
            <w:pPr>
              <w:pStyle w:val="NoSpacing"/>
              <w:rPr>
                <w:rFonts w:ascii="Garamond" w:hAnsi="Garamond"/>
              </w:rPr>
            </w:pPr>
          </w:p>
        </w:tc>
        <w:tc>
          <w:tcPr>
            <w:tcW w:w="1350" w:type="dxa"/>
          </w:tcPr>
          <w:p w:rsidR="006A2764" w:rsidRPr="009E0374" w:rsidRDefault="006A2764" w:rsidP="006B7A71">
            <w:pPr>
              <w:pStyle w:val="NoSpacing"/>
              <w:rPr>
                <w:rFonts w:ascii="Garamond" w:hAnsi="Garamond"/>
                <w:b/>
              </w:rPr>
            </w:pPr>
            <w:r w:rsidRPr="009E0374">
              <w:rPr>
                <w:rFonts w:ascii="Garamond" w:hAnsi="Garamond"/>
                <w:b/>
              </w:rPr>
              <w:t>Common Core State Standards:</w:t>
            </w:r>
          </w:p>
          <w:p w:rsidR="006A2764" w:rsidRPr="009E0374" w:rsidRDefault="006B13C8" w:rsidP="005A0C5C">
            <w:pPr>
              <w:pStyle w:val="NoSpacing"/>
              <w:rPr>
                <w:rFonts w:ascii="Garamond" w:hAnsi="Garamond"/>
              </w:rPr>
            </w:pPr>
            <w:r w:rsidRPr="009E0374">
              <w:rPr>
                <w:rFonts w:ascii="Garamond" w:hAnsi="Garamond"/>
                <w:highlight w:val="lightGray"/>
              </w:rPr>
              <w:t>1.W.3, 1.SL.1</w:t>
            </w:r>
            <w:r w:rsidR="001A40E5" w:rsidRPr="009E0374">
              <w:rPr>
                <w:rFonts w:ascii="Garamond" w:hAnsi="Garamond"/>
                <w:highlight w:val="lightGray"/>
              </w:rPr>
              <w:t>, 1.L.1, 1.L.4</w:t>
            </w:r>
          </w:p>
        </w:tc>
        <w:tc>
          <w:tcPr>
            <w:tcW w:w="7398" w:type="dxa"/>
          </w:tcPr>
          <w:p w:rsidR="006A2764" w:rsidRPr="009E0374" w:rsidRDefault="006A2764" w:rsidP="006B7A71">
            <w:pPr>
              <w:pStyle w:val="NoSpacing"/>
              <w:rPr>
                <w:rFonts w:ascii="Garamond" w:hAnsi="Garamond"/>
                <w:b/>
              </w:rPr>
            </w:pPr>
            <w:r w:rsidRPr="009E0374">
              <w:rPr>
                <w:rFonts w:ascii="Garamond" w:hAnsi="Garamond"/>
                <w:b/>
              </w:rPr>
              <w:t>Notes:</w:t>
            </w:r>
          </w:p>
          <w:p w:rsidR="006A2764" w:rsidRPr="009E0374" w:rsidRDefault="008257A8" w:rsidP="00863260">
            <w:pPr>
              <w:pStyle w:val="NoSpacing"/>
              <w:rPr>
                <w:rFonts w:ascii="Garamond" w:hAnsi="Garamond"/>
              </w:rPr>
            </w:pPr>
            <w:r w:rsidRPr="009E0374">
              <w:rPr>
                <w:rFonts w:ascii="Garamond" w:hAnsi="Garamond"/>
              </w:rPr>
              <w:t xml:space="preserve">How is storytelling like our own lives? </w:t>
            </w:r>
          </w:p>
          <w:p w:rsidR="008257A8" w:rsidRPr="009E0374" w:rsidRDefault="008257A8" w:rsidP="00863260">
            <w:pPr>
              <w:pStyle w:val="NoSpacing"/>
              <w:rPr>
                <w:rFonts w:ascii="Garamond" w:hAnsi="Garamond"/>
              </w:rPr>
            </w:pPr>
            <w:r w:rsidRPr="009E0374">
              <w:rPr>
                <w:rFonts w:ascii="Garamond" w:hAnsi="Garamond"/>
              </w:rPr>
              <w:t xml:space="preserve">Help students see the connection of their telling a story to reading a story about an event in someone’s life.  </w:t>
            </w:r>
          </w:p>
          <w:p w:rsidR="008257A8" w:rsidRPr="009E0374" w:rsidRDefault="008257A8" w:rsidP="00863260">
            <w:pPr>
              <w:pStyle w:val="NoSpacing"/>
              <w:rPr>
                <w:rFonts w:ascii="Garamond" w:hAnsi="Garamond"/>
              </w:rPr>
            </w:pPr>
            <w:r w:rsidRPr="009E0374">
              <w:rPr>
                <w:rFonts w:ascii="Garamond" w:hAnsi="Garamond"/>
              </w:rPr>
              <w:t>Model writing about something that has happened in your life or an experience that all of the children have shared: an assembly, field trip, school function, going to the fair…</w:t>
            </w:r>
            <w:proofErr w:type="spellStart"/>
            <w:r w:rsidRPr="009E0374">
              <w:rPr>
                <w:rFonts w:ascii="Garamond" w:hAnsi="Garamond"/>
              </w:rPr>
              <w:t>etc</w:t>
            </w:r>
            <w:proofErr w:type="spellEnd"/>
          </w:p>
          <w:p w:rsidR="008257A8" w:rsidRPr="009E0374" w:rsidRDefault="008257A8" w:rsidP="008257A8">
            <w:pPr>
              <w:pStyle w:val="NoSpacing"/>
              <w:rPr>
                <w:rFonts w:ascii="Garamond" w:hAnsi="Garamond"/>
              </w:rPr>
            </w:pPr>
            <w:r w:rsidRPr="009E0374">
              <w:rPr>
                <w:rFonts w:ascii="Garamond" w:hAnsi="Garamond"/>
              </w:rPr>
              <w:t>Before students begin writing about their own person experiences have them share with a partner what they want to write about,  Have them think about it in small manageable chunks.  You</w:t>
            </w:r>
            <w:r w:rsidR="007F1CAA" w:rsidRPr="009E0374">
              <w:rPr>
                <w:rFonts w:ascii="Garamond" w:hAnsi="Garamond"/>
              </w:rPr>
              <w:t xml:space="preserve"> may</w:t>
            </w:r>
            <w:r w:rsidRPr="009E0374">
              <w:rPr>
                <w:rFonts w:ascii="Garamond" w:hAnsi="Garamond"/>
              </w:rPr>
              <w:t xml:space="preserve"> want them to use a graphic organizer to organizer their thinking….Model this first if you are going to use this as a tool for them.  Could be very simple:</w:t>
            </w:r>
          </w:p>
          <w:p w:rsidR="008257A8" w:rsidRPr="009E0374" w:rsidRDefault="008257A8" w:rsidP="008257A8">
            <w:pPr>
              <w:pStyle w:val="NoSpacing"/>
              <w:rPr>
                <w:rFonts w:ascii="Garamond" w:hAnsi="Garamond"/>
              </w:rPr>
            </w:pPr>
            <w:r w:rsidRPr="009E0374">
              <w:rPr>
                <w:rFonts w:ascii="Garamond" w:hAnsi="Garamond"/>
              </w:rPr>
              <w:t>Who is in the story? Where did the event take place? What happened?</w:t>
            </w:r>
          </w:p>
          <w:p w:rsidR="009F0A5A" w:rsidRPr="009E0374" w:rsidRDefault="002B605F" w:rsidP="008257A8">
            <w:pPr>
              <w:pStyle w:val="NoSpacing"/>
              <w:rPr>
                <w:rFonts w:ascii="Garamond" w:hAnsi="Garamond"/>
              </w:rPr>
            </w:pPr>
            <w:r w:rsidRPr="009E0374">
              <w:rPr>
                <w:rFonts w:ascii="Garamond" w:hAnsi="Garamond"/>
              </w:rPr>
              <w:t xml:space="preserve">Here is a link to another great resource for writing personal narratives. This writing unit uses many of the mentor text that are in this first grade module: </w:t>
            </w:r>
          </w:p>
          <w:p w:rsidR="002B605F" w:rsidRPr="009E0374" w:rsidRDefault="007C139A" w:rsidP="002B605F">
            <w:pPr>
              <w:pStyle w:val="NoSpacing"/>
              <w:rPr>
                <w:rFonts w:ascii="Garamond" w:hAnsi="Garamond"/>
              </w:rPr>
            </w:pPr>
            <w:hyperlink r:id="rId8" w:history="1">
              <w:r w:rsidR="002B605F" w:rsidRPr="009E0374">
                <w:rPr>
                  <w:rStyle w:val="Hyperlink"/>
                  <w:rFonts w:ascii="Garamond" w:hAnsi="Garamond"/>
                </w:rPr>
                <w:t>http://www.humbleisd.net/cms/lib2/TX01001414/Centricity/Domain/34/STAAR/WWS/1st%20Grade%20Personal%20Narrative%2011-12.pdf</w:t>
              </w:r>
            </w:hyperlink>
          </w:p>
          <w:p w:rsidR="002B605F" w:rsidRPr="009E0374" w:rsidRDefault="002B605F" w:rsidP="008257A8">
            <w:pPr>
              <w:pStyle w:val="NoSpacing"/>
              <w:rPr>
                <w:rFonts w:ascii="Garamond" w:hAnsi="Garamond"/>
              </w:rPr>
            </w:pPr>
          </w:p>
        </w:tc>
      </w:tr>
    </w:tbl>
    <w:p w:rsidR="005A0C5C" w:rsidRPr="009E0374" w:rsidRDefault="005A0C5C" w:rsidP="006B7A71">
      <w:pPr>
        <w:pStyle w:val="NoSpacing"/>
        <w:rPr>
          <w:rFonts w:ascii="Garamond" w:hAnsi="Garamond"/>
          <w:b/>
        </w:rPr>
      </w:pPr>
    </w:p>
    <w:p w:rsidR="00916C6F" w:rsidRPr="009E0374" w:rsidRDefault="00916C6F" w:rsidP="006B7A71">
      <w:pPr>
        <w:pStyle w:val="NoSpacing"/>
        <w:rPr>
          <w:rFonts w:ascii="Garamond" w:hAnsi="Garamond"/>
          <w:b/>
        </w:rPr>
      </w:pPr>
    </w:p>
    <w:p w:rsidR="00D82726" w:rsidRDefault="00D82726" w:rsidP="006B7A71">
      <w:pPr>
        <w:pStyle w:val="NoSpacing"/>
        <w:rPr>
          <w:rFonts w:ascii="Garamond" w:hAnsi="Garamond"/>
          <w:b/>
        </w:rPr>
      </w:pPr>
    </w:p>
    <w:p w:rsidR="00D82726" w:rsidRDefault="00D82726" w:rsidP="006B7A71">
      <w:pPr>
        <w:pStyle w:val="NoSpacing"/>
        <w:rPr>
          <w:rFonts w:ascii="Garamond" w:hAnsi="Garamond"/>
          <w:b/>
        </w:rPr>
      </w:pPr>
    </w:p>
    <w:p w:rsidR="0064061B" w:rsidRDefault="0064061B" w:rsidP="006B7A71">
      <w:pPr>
        <w:pStyle w:val="NoSpacing"/>
        <w:rPr>
          <w:rFonts w:ascii="Garamond" w:hAnsi="Garamond"/>
          <w:b/>
        </w:rPr>
      </w:pPr>
    </w:p>
    <w:p w:rsidR="006B7A71" w:rsidRPr="009E0374" w:rsidRDefault="001737D3" w:rsidP="006B7A71">
      <w:pPr>
        <w:pStyle w:val="NoSpacing"/>
        <w:rPr>
          <w:rFonts w:ascii="Garamond" w:hAnsi="Garamond"/>
        </w:rPr>
      </w:pPr>
      <w:r w:rsidRPr="009E0374">
        <w:rPr>
          <w:rFonts w:ascii="Garamond" w:hAnsi="Garamond"/>
          <w:b/>
        </w:rPr>
        <w:t>Lesson</w:t>
      </w:r>
      <w:r w:rsidR="006B7A71" w:rsidRPr="009E0374">
        <w:rPr>
          <w:rFonts w:ascii="Garamond" w:hAnsi="Garamond"/>
          <w:b/>
        </w:rPr>
        <w:t xml:space="preserve"> 2</w:t>
      </w:r>
      <w:r w:rsidR="00D2598A" w:rsidRPr="009E0374">
        <w:rPr>
          <w:rFonts w:ascii="Garamond" w:hAnsi="Garamond"/>
          <w:b/>
        </w:rPr>
        <w:t xml:space="preserve">- </w:t>
      </w:r>
      <w:r w:rsidR="0084256F" w:rsidRPr="009E0374">
        <w:rPr>
          <w:rFonts w:ascii="Garamond" w:hAnsi="Garamond"/>
          <w:b/>
        </w:rPr>
        <w:t xml:space="preserve">How are traditional tales like storytelling? What stories have you heard many times at home?  </w:t>
      </w:r>
    </w:p>
    <w:p w:rsidR="00D2598A" w:rsidRPr="009E0374" w:rsidRDefault="00D2598A" w:rsidP="006B7A71">
      <w:pPr>
        <w:pStyle w:val="NoSpacing"/>
        <w:rPr>
          <w:rFonts w:ascii="Garamond" w:hAnsi="Garamond"/>
          <w:b/>
        </w:rPr>
      </w:pPr>
    </w:p>
    <w:tbl>
      <w:tblPr>
        <w:tblStyle w:val="TableGrid"/>
        <w:tblW w:w="0" w:type="auto"/>
        <w:tblLook w:val="04A0" w:firstRow="1" w:lastRow="0" w:firstColumn="1" w:lastColumn="0" w:noHBand="0" w:noVBand="1"/>
      </w:tblPr>
      <w:tblGrid>
        <w:gridCol w:w="1458"/>
        <w:gridCol w:w="2700"/>
        <w:gridCol w:w="1710"/>
        <w:gridCol w:w="1350"/>
        <w:gridCol w:w="7290"/>
      </w:tblGrid>
      <w:tr w:rsidR="006A2764" w:rsidRPr="009E0374" w:rsidTr="0064061B">
        <w:trPr>
          <w:trHeight w:val="4715"/>
        </w:trPr>
        <w:tc>
          <w:tcPr>
            <w:tcW w:w="1458" w:type="dxa"/>
          </w:tcPr>
          <w:p w:rsidR="006A2764" w:rsidRPr="009E0374" w:rsidRDefault="006A2764" w:rsidP="00055ED6">
            <w:pPr>
              <w:pStyle w:val="NoSpacing"/>
              <w:rPr>
                <w:rFonts w:ascii="Garamond" w:hAnsi="Garamond"/>
                <w:b/>
                <w:u w:val="single"/>
              </w:rPr>
            </w:pPr>
            <w:r w:rsidRPr="009E0374">
              <w:rPr>
                <w:rFonts w:ascii="Garamond" w:hAnsi="Garamond"/>
                <w:b/>
                <w:u w:val="single"/>
              </w:rPr>
              <w:lastRenderedPageBreak/>
              <w:t>Reading:</w:t>
            </w:r>
          </w:p>
          <w:p w:rsidR="006A2764" w:rsidRPr="009E0374" w:rsidRDefault="005909A1" w:rsidP="00055ED6">
            <w:pPr>
              <w:pStyle w:val="NoSpacing"/>
              <w:rPr>
                <w:rFonts w:ascii="Garamond" w:hAnsi="Garamond"/>
                <w:b/>
              </w:rPr>
            </w:pPr>
            <w:r w:rsidRPr="009E0374">
              <w:rPr>
                <w:rFonts w:ascii="Garamond" w:hAnsi="Garamond"/>
                <w:b/>
              </w:rPr>
              <w:t>“Traditional Tales: Common Language and Elements”</w:t>
            </w:r>
          </w:p>
          <w:p w:rsidR="006A2764" w:rsidRPr="009E0374" w:rsidRDefault="006A2764" w:rsidP="005A0C5C">
            <w:pPr>
              <w:pStyle w:val="NoSpacing"/>
              <w:rPr>
                <w:rFonts w:ascii="Garamond" w:hAnsi="Garamond"/>
                <w:b/>
              </w:rPr>
            </w:pPr>
          </w:p>
        </w:tc>
        <w:tc>
          <w:tcPr>
            <w:tcW w:w="2700" w:type="dxa"/>
          </w:tcPr>
          <w:p w:rsidR="006A2764" w:rsidRPr="009E0374" w:rsidRDefault="006A2764" w:rsidP="00055ED6">
            <w:pPr>
              <w:pStyle w:val="NoSpacing"/>
              <w:rPr>
                <w:rFonts w:ascii="Garamond" w:hAnsi="Garamond"/>
              </w:rPr>
            </w:pPr>
            <w:r w:rsidRPr="009E0374">
              <w:rPr>
                <w:rFonts w:ascii="Garamond" w:hAnsi="Garamond"/>
                <w:b/>
              </w:rPr>
              <w:t>Rationale:</w:t>
            </w:r>
            <w:r w:rsidRPr="009E0374">
              <w:rPr>
                <w:rFonts w:ascii="Garamond" w:hAnsi="Garamond"/>
              </w:rPr>
              <w:t xml:space="preserve"> </w:t>
            </w:r>
          </w:p>
          <w:p w:rsidR="006A2764" w:rsidRPr="009E0374" w:rsidRDefault="005909A1" w:rsidP="00E83782">
            <w:pPr>
              <w:rPr>
                <w:rFonts w:ascii="Garamond" w:hAnsi="Garamond"/>
              </w:rPr>
            </w:pPr>
            <w:r w:rsidRPr="009E0374">
              <w:rPr>
                <w:rFonts w:ascii="Garamond" w:hAnsi="Garamond"/>
              </w:rPr>
              <w:t xml:space="preserve">Readers reread and think closely about story elements from beginning to end.  Students will reread and retell The Mightiest, a traditional tale with predictable elements and central message. </w:t>
            </w:r>
          </w:p>
          <w:p w:rsidR="0084256F" w:rsidRPr="009E0374" w:rsidRDefault="0084256F" w:rsidP="00E83782">
            <w:pPr>
              <w:rPr>
                <w:rFonts w:ascii="Garamond" w:hAnsi="Garamond"/>
              </w:rPr>
            </w:pPr>
          </w:p>
          <w:p w:rsidR="0084256F" w:rsidRPr="009E0374" w:rsidRDefault="0084256F" w:rsidP="00E83782">
            <w:pPr>
              <w:rPr>
                <w:rFonts w:ascii="Garamond" w:hAnsi="Garamond"/>
              </w:rPr>
            </w:pPr>
          </w:p>
          <w:p w:rsidR="0084256F" w:rsidRPr="009E0374" w:rsidRDefault="0084256F" w:rsidP="00E83782">
            <w:pPr>
              <w:rPr>
                <w:rFonts w:ascii="Garamond" w:hAnsi="Garamond"/>
              </w:rPr>
            </w:pPr>
          </w:p>
          <w:p w:rsidR="0084256F" w:rsidRPr="009E0374" w:rsidRDefault="0084256F" w:rsidP="00E83782">
            <w:pPr>
              <w:rPr>
                <w:rFonts w:ascii="Garamond" w:hAnsi="Garamond"/>
              </w:rPr>
            </w:pPr>
          </w:p>
          <w:p w:rsidR="0084256F" w:rsidRPr="009E0374" w:rsidRDefault="0084256F" w:rsidP="00E83782">
            <w:pPr>
              <w:rPr>
                <w:rFonts w:ascii="Garamond" w:hAnsi="Garamond"/>
              </w:rPr>
            </w:pPr>
          </w:p>
          <w:p w:rsidR="0084256F" w:rsidRPr="009E0374" w:rsidRDefault="0084256F" w:rsidP="00E83782">
            <w:pPr>
              <w:rPr>
                <w:rFonts w:ascii="Garamond" w:hAnsi="Garamond"/>
              </w:rPr>
            </w:pPr>
          </w:p>
          <w:p w:rsidR="0084256F" w:rsidRPr="009E0374" w:rsidRDefault="0084256F" w:rsidP="00E83782">
            <w:pPr>
              <w:rPr>
                <w:rFonts w:ascii="Garamond" w:hAnsi="Garamond"/>
              </w:rPr>
            </w:pPr>
          </w:p>
          <w:p w:rsidR="0084256F" w:rsidRPr="009E0374" w:rsidRDefault="0084256F" w:rsidP="00E83782">
            <w:pPr>
              <w:rPr>
                <w:rFonts w:ascii="Garamond" w:hAnsi="Garamond"/>
              </w:rPr>
            </w:pPr>
          </w:p>
          <w:p w:rsidR="0084256F" w:rsidRPr="009E0374" w:rsidRDefault="0084256F" w:rsidP="00CD422F">
            <w:pPr>
              <w:rPr>
                <w:rFonts w:ascii="Garamond" w:hAnsi="Garamond"/>
              </w:rPr>
            </w:pPr>
            <w:r w:rsidRPr="009E0374">
              <w:rPr>
                <w:rFonts w:ascii="Garamond" w:hAnsi="Garamond"/>
                <w:i/>
                <w:highlight w:val="lightGray"/>
              </w:rPr>
              <w:t xml:space="preserve">SW  </w:t>
            </w:r>
            <w:proofErr w:type="spellStart"/>
            <w:r w:rsidR="00CD422F" w:rsidRPr="009E0374">
              <w:rPr>
                <w:rFonts w:ascii="Garamond" w:hAnsi="Garamond"/>
                <w:i/>
                <w:highlight w:val="lightGray"/>
              </w:rPr>
              <w:t>Rdg</w:t>
            </w:r>
            <w:proofErr w:type="spellEnd"/>
            <w:r w:rsidR="00CD422F" w:rsidRPr="009E0374">
              <w:rPr>
                <w:rFonts w:ascii="Garamond" w:hAnsi="Garamond"/>
                <w:i/>
                <w:highlight w:val="lightGray"/>
              </w:rPr>
              <w:t xml:space="preserve">. </w:t>
            </w:r>
            <w:r w:rsidRPr="009E0374">
              <w:rPr>
                <w:rFonts w:ascii="Garamond" w:hAnsi="Garamond"/>
                <w:i/>
                <w:highlight w:val="lightGray"/>
              </w:rPr>
              <w:t>Fiction -Lesson 1</w:t>
            </w:r>
          </w:p>
        </w:tc>
        <w:tc>
          <w:tcPr>
            <w:tcW w:w="1710" w:type="dxa"/>
          </w:tcPr>
          <w:p w:rsidR="006A2764" w:rsidRPr="009E0374" w:rsidRDefault="006A2764" w:rsidP="00055ED6">
            <w:pPr>
              <w:pStyle w:val="NoSpacing"/>
              <w:rPr>
                <w:rFonts w:ascii="Garamond" w:hAnsi="Garamond"/>
                <w:b/>
              </w:rPr>
            </w:pPr>
            <w:r w:rsidRPr="009E0374">
              <w:rPr>
                <w:rFonts w:ascii="Garamond" w:hAnsi="Garamond"/>
                <w:b/>
              </w:rPr>
              <w:t xml:space="preserve">Possible text: </w:t>
            </w:r>
          </w:p>
          <w:p w:rsidR="005909A1" w:rsidRPr="009E0374" w:rsidRDefault="005909A1" w:rsidP="005909A1">
            <w:pPr>
              <w:pStyle w:val="NoSpacing"/>
              <w:rPr>
                <w:rFonts w:ascii="Garamond" w:hAnsi="Garamond"/>
              </w:rPr>
            </w:pPr>
            <w:r w:rsidRPr="009E0374">
              <w:rPr>
                <w:rFonts w:ascii="Garamond" w:hAnsi="Garamond"/>
              </w:rPr>
              <w:t xml:space="preserve">Using </w:t>
            </w:r>
            <w:r w:rsidRPr="009E0374">
              <w:rPr>
                <w:rFonts w:ascii="Garamond" w:hAnsi="Garamond"/>
                <w:i/>
              </w:rPr>
              <w:t>The Mightiest</w:t>
            </w:r>
            <w:r w:rsidRPr="009E0374">
              <w:rPr>
                <w:rFonts w:ascii="Garamond" w:hAnsi="Garamond"/>
              </w:rPr>
              <w:t xml:space="preserve"> by Keiko </w:t>
            </w:r>
            <w:proofErr w:type="spellStart"/>
            <w:r w:rsidRPr="009E0374">
              <w:rPr>
                <w:rFonts w:ascii="Garamond" w:hAnsi="Garamond"/>
              </w:rPr>
              <w:t>Kasza</w:t>
            </w:r>
            <w:proofErr w:type="spellEnd"/>
          </w:p>
          <w:p w:rsidR="006A2764" w:rsidRPr="009E0374" w:rsidRDefault="006A2764" w:rsidP="00055ED6">
            <w:pPr>
              <w:pStyle w:val="NoSpacing"/>
              <w:rPr>
                <w:rFonts w:ascii="Garamond" w:hAnsi="Garamond"/>
                <w:b/>
              </w:rPr>
            </w:pPr>
          </w:p>
          <w:p w:rsidR="006A2764" w:rsidRPr="009E0374" w:rsidRDefault="006A2764" w:rsidP="005A0C5C">
            <w:pPr>
              <w:pStyle w:val="NoSpacing"/>
              <w:rPr>
                <w:rFonts w:ascii="Garamond" w:hAnsi="Garamond"/>
                <w:b/>
              </w:rPr>
            </w:pPr>
          </w:p>
        </w:tc>
        <w:tc>
          <w:tcPr>
            <w:tcW w:w="1350" w:type="dxa"/>
          </w:tcPr>
          <w:p w:rsidR="006A2764" w:rsidRPr="009E0374" w:rsidRDefault="006A2764" w:rsidP="00055ED6">
            <w:pPr>
              <w:pStyle w:val="NoSpacing"/>
              <w:rPr>
                <w:rFonts w:ascii="Garamond" w:hAnsi="Garamond"/>
                <w:b/>
              </w:rPr>
            </w:pPr>
            <w:r w:rsidRPr="009E0374">
              <w:rPr>
                <w:rFonts w:ascii="Garamond" w:hAnsi="Garamond"/>
                <w:b/>
              </w:rPr>
              <w:t xml:space="preserve">Common Core State Standards: </w:t>
            </w:r>
          </w:p>
          <w:p w:rsidR="006A2764" w:rsidRPr="009E0374" w:rsidRDefault="0068093A" w:rsidP="00055ED6">
            <w:pPr>
              <w:pStyle w:val="NoSpacing"/>
              <w:rPr>
                <w:rFonts w:ascii="Garamond" w:hAnsi="Garamond"/>
              </w:rPr>
            </w:pPr>
            <w:r w:rsidRPr="009E0374">
              <w:rPr>
                <w:rFonts w:ascii="Garamond" w:hAnsi="Garamond"/>
                <w:highlight w:val="lightGray"/>
              </w:rPr>
              <w:t>1.RL.1, 1.RL.2, 1.RL.5</w:t>
            </w:r>
            <w:r w:rsidRPr="009E0374">
              <w:rPr>
                <w:rFonts w:ascii="Garamond" w:hAnsi="Garamond"/>
              </w:rPr>
              <w:t>, 1.RL.7, 1.RL3</w:t>
            </w:r>
          </w:p>
          <w:p w:rsidR="00CD422F" w:rsidRPr="009E0374" w:rsidRDefault="00CD422F" w:rsidP="00055ED6">
            <w:pPr>
              <w:pStyle w:val="NoSpacing"/>
              <w:rPr>
                <w:rFonts w:ascii="Garamond" w:hAnsi="Garamond"/>
                <w:highlight w:val="lightGray"/>
              </w:rPr>
            </w:pPr>
            <w:r w:rsidRPr="009E0374">
              <w:rPr>
                <w:rFonts w:ascii="Garamond" w:hAnsi="Garamond"/>
                <w:highlight w:val="lightGray"/>
              </w:rPr>
              <w:t>1.SL.1</w:t>
            </w:r>
          </w:p>
        </w:tc>
        <w:tc>
          <w:tcPr>
            <w:tcW w:w="7290" w:type="dxa"/>
          </w:tcPr>
          <w:p w:rsidR="006A2764" w:rsidRPr="009E0374" w:rsidRDefault="00B637E0" w:rsidP="00055ED6">
            <w:pPr>
              <w:pStyle w:val="NoSpacing"/>
              <w:rPr>
                <w:rFonts w:ascii="Garamond" w:hAnsi="Garamond"/>
                <w:b/>
              </w:rPr>
            </w:pPr>
            <w:r w:rsidRPr="009E0374">
              <w:rPr>
                <w:rFonts w:ascii="Garamond" w:hAnsi="Garamond"/>
                <w:b/>
              </w:rPr>
              <w:t>Notes</w:t>
            </w:r>
            <w:r w:rsidR="00626568" w:rsidRPr="009E0374">
              <w:rPr>
                <w:rFonts w:ascii="Garamond" w:hAnsi="Garamond"/>
                <w:b/>
              </w:rPr>
              <w:t>:</w:t>
            </w:r>
          </w:p>
          <w:p w:rsidR="003B3497" w:rsidRPr="009E0374" w:rsidRDefault="000F0FF1" w:rsidP="003B3497">
            <w:pPr>
              <w:pStyle w:val="NoSpacing"/>
              <w:rPr>
                <w:rFonts w:ascii="Garamond" w:hAnsi="Garamond"/>
              </w:rPr>
            </w:pPr>
            <w:r w:rsidRPr="009E0374">
              <w:rPr>
                <w:rFonts w:ascii="Garamond" w:hAnsi="Garamond"/>
              </w:rPr>
              <w:t xml:space="preserve">In this lesson you want to help students understand the elements of fiction writing and specifically "traditional tales." </w:t>
            </w:r>
          </w:p>
          <w:p w:rsidR="000F0FF1" w:rsidRPr="009E0374" w:rsidRDefault="000F0FF1" w:rsidP="003B3497">
            <w:pPr>
              <w:pStyle w:val="NoSpacing"/>
              <w:rPr>
                <w:rFonts w:ascii="Garamond" w:hAnsi="Garamond"/>
              </w:rPr>
            </w:pPr>
            <w:r w:rsidRPr="009E0374">
              <w:rPr>
                <w:rFonts w:ascii="Garamond" w:hAnsi="Garamond"/>
              </w:rPr>
              <w:t xml:space="preserve">Fiction stories have "characters." Sometimes it is the main character telling the story and sometimes someone else is sharing what happened to someone else.  </w:t>
            </w:r>
          </w:p>
          <w:p w:rsidR="00B82362" w:rsidRPr="009E0374" w:rsidRDefault="000F0FF1" w:rsidP="003B3497">
            <w:pPr>
              <w:pStyle w:val="NoSpacing"/>
              <w:rPr>
                <w:rFonts w:ascii="Garamond" w:hAnsi="Garamond"/>
              </w:rPr>
            </w:pPr>
            <w:r w:rsidRPr="009E0374">
              <w:rPr>
                <w:rFonts w:ascii="Garamond" w:hAnsi="Garamond"/>
              </w:rPr>
              <w:t xml:space="preserve">During the read you will share the "problem" in the story which is typical in fiction writing, especially traditional tales. </w:t>
            </w:r>
            <w:r w:rsidR="00B82362" w:rsidRPr="009E0374">
              <w:rPr>
                <w:rFonts w:ascii="Garamond" w:hAnsi="Garamond"/>
              </w:rPr>
              <w:t xml:space="preserve"> The rest of the story is usually around solving the problem.  It usually isn't solved with the attempt.  </w:t>
            </w:r>
          </w:p>
          <w:p w:rsidR="00B82362" w:rsidRPr="009E0374" w:rsidRDefault="00B82362" w:rsidP="00B82362">
            <w:pPr>
              <w:pStyle w:val="NoSpacing"/>
              <w:rPr>
                <w:rFonts w:ascii="Garamond" w:hAnsi="Garamond"/>
              </w:rPr>
            </w:pPr>
            <w:r w:rsidRPr="009E0374">
              <w:rPr>
                <w:rFonts w:ascii="Garamond" w:hAnsi="Garamond"/>
              </w:rPr>
              <w:t xml:space="preserve">Use and anchor chart to discuss how traditional tales/storytelling and fiction stories usually work: Refer back to the story as you discuss each element.  </w:t>
            </w:r>
          </w:p>
          <w:p w:rsidR="00B82362" w:rsidRPr="009E0374" w:rsidRDefault="00B82362" w:rsidP="00B82362">
            <w:pPr>
              <w:pStyle w:val="NoSpacing"/>
              <w:rPr>
                <w:rFonts w:ascii="Garamond" w:hAnsi="Garamond"/>
              </w:rPr>
            </w:pPr>
            <w:r w:rsidRPr="009E0374">
              <w:rPr>
                <w:rFonts w:ascii="Garamond" w:hAnsi="Garamond"/>
              </w:rPr>
              <w:t>Beginning:</w:t>
            </w:r>
          </w:p>
          <w:p w:rsidR="000F0FF1" w:rsidRPr="009E0374" w:rsidRDefault="00B82362" w:rsidP="00B82362">
            <w:pPr>
              <w:pStyle w:val="NoSpacing"/>
              <w:numPr>
                <w:ilvl w:val="0"/>
                <w:numId w:val="12"/>
              </w:numPr>
              <w:rPr>
                <w:rFonts w:ascii="Garamond" w:hAnsi="Garamond"/>
              </w:rPr>
            </w:pPr>
            <w:r w:rsidRPr="009E0374">
              <w:rPr>
                <w:rFonts w:ascii="Garamond" w:hAnsi="Garamond"/>
              </w:rPr>
              <w:t>Introduce characters and setting</w:t>
            </w:r>
          </w:p>
          <w:p w:rsidR="00B82362" w:rsidRPr="009E0374" w:rsidRDefault="00B82362" w:rsidP="00B82362">
            <w:pPr>
              <w:pStyle w:val="NoSpacing"/>
              <w:numPr>
                <w:ilvl w:val="0"/>
                <w:numId w:val="11"/>
              </w:numPr>
              <w:rPr>
                <w:rFonts w:ascii="Garamond" w:hAnsi="Garamond"/>
              </w:rPr>
            </w:pPr>
            <w:r w:rsidRPr="009E0374">
              <w:rPr>
                <w:rFonts w:ascii="Garamond" w:hAnsi="Garamond"/>
              </w:rPr>
              <w:t>discover the problem</w:t>
            </w:r>
          </w:p>
          <w:p w:rsidR="00B82362" w:rsidRPr="009E0374" w:rsidRDefault="00B82362" w:rsidP="00B82362">
            <w:pPr>
              <w:pStyle w:val="NoSpacing"/>
              <w:rPr>
                <w:rFonts w:ascii="Garamond" w:hAnsi="Garamond"/>
              </w:rPr>
            </w:pPr>
            <w:r w:rsidRPr="009E0374">
              <w:rPr>
                <w:rFonts w:ascii="Garamond" w:hAnsi="Garamond"/>
              </w:rPr>
              <w:t>Middle</w:t>
            </w:r>
          </w:p>
          <w:p w:rsidR="00B82362" w:rsidRPr="009E0374" w:rsidRDefault="00B82362" w:rsidP="00B82362">
            <w:pPr>
              <w:pStyle w:val="NoSpacing"/>
              <w:numPr>
                <w:ilvl w:val="0"/>
                <w:numId w:val="11"/>
              </w:numPr>
              <w:rPr>
                <w:rFonts w:ascii="Garamond" w:hAnsi="Garamond"/>
              </w:rPr>
            </w:pPr>
            <w:r w:rsidRPr="009E0374">
              <w:rPr>
                <w:rFonts w:ascii="Garamond" w:hAnsi="Garamond"/>
              </w:rPr>
              <w:t>Attempts to solve the problem</w:t>
            </w:r>
          </w:p>
          <w:p w:rsidR="00B82362" w:rsidRPr="009E0374" w:rsidRDefault="00B82362" w:rsidP="00B82362">
            <w:pPr>
              <w:pStyle w:val="NoSpacing"/>
              <w:rPr>
                <w:rFonts w:ascii="Garamond" w:hAnsi="Garamond"/>
              </w:rPr>
            </w:pPr>
            <w:r w:rsidRPr="009E0374">
              <w:rPr>
                <w:rFonts w:ascii="Garamond" w:hAnsi="Garamond"/>
              </w:rPr>
              <w:t>Ending:</w:t>
            </w:r>
          </w:p>
          <w:p w:rsidR="00B82362" w:rsidRPr="009E0374" w:rsidRDefault="00B82362" w:rsidP="00B82362">
            <w:pPr>
              <w:pStyle w:val="NoSpacing"/>
              <w:numPr>
                <w:ilvl w:val="0"/>
                <w:numId w:val="11"/>
              </w:numPr>
              <w:rPr>
                <w:rFonts w:ascii="Garamond" w:hAnsi="Garamond"/>
              </w:rPr>
            </w:pPr>
            <w:r w:rsidRPr="009E0374">
              <w:rPr>
                <w:rFonts w:ascii="Garamond" w:hAnsi="Garamond"/>
              </w:rPr>
              <w:t>Problem is solved</w:t>
            </w:r>
            <w:r w:rsidR="008531E4" w:rsidRPr="009E0374">
              <w:rPr>
                <w:rFonts w:ascii="Garamond" w:hAnsi="Garamond"/>
              </w:rPr>
              <w:t xml:space="preserve"> - </w:t>
            </w:r>
            <w:r w:rsidRPr="009E0374">
              <w:rPr>
                <w:rFonts w:ascii="Garamond" w:hAnsi="Garamond"/>
              </w:rPr>
              <w:t xml:space="preserve">There is often a message or "moral to the story.  </w:t>
            </w:r>
          </w:p>
        </w:tc>
      </w:tr>
      <w:tr w:rsidR="006A2764" w:rsidRPr="009E0374" w:rsidTr="00916C6F">
        <w:tc>
          <w:tcPr>
            <w:tcW w:w="1458" w:type="dxa"/>
          </w:tcPr>
          <w:p w:rsidR="006A2764" w:rsidRPr="009E0374" w:rsidRDefault="006A2764" w:rsidP="00055ED6">
            <w:pPr>
              <w:pStyle w:val="NoSpacing"/>
              <w:rPr>
                <w:rFonts w:ascii="Garamond" w:hAnsi="Garamond"/>
                <w:b/>
                <w:u w:val="single"/>
              </w:rPr>
            </w:pPr>
            <w:r w:rsidRPr="009E0374">
              <w:rPr>
                <w:rFonts w:ascii="Garamond" w:hAnsi="Garamond"/>
                <w:b/>
                <w:u w:val="single"/>
              </w:rPr>
              <w:t>Writing:</w:t>
            </w:r>
          </w:p>
          <w:p w:rsidR="006A2764" w:rsidRPr="009E0374" w:rsidRDefault="005909A1" w:rsidP="00055ED6">
            <w:pPr>
              <w:pStyle w:val="NoSpacing"/>
              <w:rPr>
                <w:rFonts w:ascii="Garamond" w:hAnsi="Garamond"/>
                <w:b/>
              </w:rPr>
            </w:pPr>
            <w:r w:rsidRPr="009E0374">
              <w:rPr>
                <w:rFonts w:ascii="Garamond" w:hAnsi="Garamond"/>
                <w:b/>
              </w:rPr>
              <w:t>“Writing is Storytelling”</w:t>
            </w:r>
          </w:p>
          <w:p w:rsidR="006A2764" w:rsidRPr="009E0374" w:rsidRDefault="006A2764" w:rsidP="00055ED6">
            <w:pPr>
              <w:pStyle w:val="NoSpacing"/>
              <w:rPr>
                <w:rFonts w:ascii="Garamond" w:hAnsi="Garamond"/>
                <w:b/>
              </w:rPr>
            </w:pPr>
          </w:p>
        </w:tc>
        <w:tc>
          <w:tcPr>
            <w:tcW w:w="2700" w:type="dxa"/>
          </w:tcPr>
          <w:p w:rsidR="006A2764" w:rsidRPr="009E0374" w:rsidRDefault="006A2764" w:rsidP="00055ED6">
            <w:pPr>
              <w:pStyle w:val="NoSpacing"/>
              <w:rPr>
                <w:rFonts w:ascii="Garamond" w:hAnsi="Garamond"/>
              </w:rPr>
            </w:pPr>
            <w:r w:rsidRPr="009E0374">
              <w:rPr>
                <w:rFonts w:ascii="Garamond" w:hAnsi="Garamond"/>
                <w:b/>
              </w:rPr>
              <w:t>Rationale:</w:t>
            </w:r>
            <w:r w:rsidRPr="009E0374">
              <w:rPr>
                <w:rFonts w:ascii="Garamond" w:hAnsi="Garamond"/>
              </w:rPr>
              <w:t xml:space="preserve"> </w:t>
            </w:r>
          </w:p>
          <w:p w:rsidR="006A2764" w:rsidRPr="009E0374" w:rsidRDefault="005909A1" w:rsidP="00391921">
            <w:pPr>
              <w:pStyle w:val="NoSpacing"/>
              <w:rPr>
                <w:rFonts w:ascii="Garamond" w:hAnsi="Garamond"/>
              </w:rPr>
            </w:pPr>
            <w:r w:rsidRPr="009E0374">
              <w:rPr>
                <w:rFonts w:ascii="Garamond" w:hAnsi="Garamond"/>
              </w:rPr>
              <w:t xml:space="preserve">Writers often derive inspiration from the stories they themselves love to hear. Students will use stories they love to hear or know from their personal experience to help them generate ideas for writing. </w:t>
            </w:r>
          </w:p>
          <w:p w:rsidR="000A0EEE" w:rsidRPr="009E0374" w:rsidRDefault="000A0EEE" w:rsidP="00391921">
            <w:pPr>
              <w:pStyle w:val="NoSpacing"/>
              <w:rPr>
                <w:rFonts w:ascii="Garamond" w:hAnsi="Garamond"/>
              </w:rPr>
            </w:pPr>
          </w:p>
          <w:p w:rsidR="000A0EEE" w:rsidRPr="009E0374" w:rsidRDefault="000A0EEE" w:rsidP="00391921">
            <w:pPr>
              <w:pStyle w:val="NoSpacing"/>
              <w:rPr>
                <w:rFonts w:ascii="Garamond" w:hAnsi="Garamond"/>
                <w:b/>
                <w:i/>
              </w:rPr>
            </w:pPr>
            <w:r w:rsidRPr="009E0374">
              <w:rPr>
                <w:rFonts w:ascii="Garamond" w:hAnsi="Garamond"/>
                <w:i/>
                <w:highlight w:val="lightGray"/>
              </w:rPr>
              <w:t>SW  Writing- Generating Ideas I: Mini-Lesson 1</w:t>
            </w:r>
          </w:p>
        </w:tc>
        <w:tc>
          <w:tcPr>
            <w:tcW w:w="1710" w:type="dxa"/>
          </w:tcPr>
          <w:p w:rsidR="006A2764" w:rsidRPr="009E0374" w:rsidRDefault="006A2764" w:rsidP="00055ED6">
            <w:pPr>
              <w:pStyle w:val="NoSpacing"/>
              <w:rPr>
                <w:rFonts w:ascii="Garamond" w:hAnsi="Garamond"/>
                <w:b/>
              </w:rPr>
            </w:pPr>
            <w:r w:rsidRPr="009E0374">
              <w:rPr>
                <w:rFonts w:ascii="Garamond" w:hAnsi="Garamond"/>
                <w:b/>
              </w:rPr>
              <w:t xml:space="preserve">Possible Texts: </w:t>
            </w:r>
          </w:p>
          <w:p w:rsidR="006A2764" w:rsidRPr="009E0374" w:rsidRDefault="005909A1" w:rsidP="00055ED6">
            <w:pPr>
              <w:pStyle w:val="NoSpacing"/>
              <w:rPr>
                <w:rFonts w:ascii="Garamond" w:hAnsi="Garamond"/>
              </w:rPr>
            </w:pPr>
            <w:r w:rsidRPr="009E0374">
              <w:rPr>
                <w:rFonts w:ascii="Garamond" w:hAnsi="Garamond"/>
              </w:rPr>
              <w:t xml:space="preserve">Using </w:t>
            </w:r>
            <w:r w:rsidRPr="009E0374">
              <w:rPr>
                <w:rFonts w:ascii="Garamond" w:hAnsi="Garamond"/>
                <w:i/>
              </w:rPr>
              <w:t>The Keeping Quilt</w:t>
            </w:r>
            <w:r w:rsidRPr="009E0374">
              <w:rPr>
                <w:rFonts w:ascii="Garamond" w:hAnsi="Garamond"/>
              </w:rPr>
              <w:t xml:space="preserve"> by Patricia </w:t>
            </w:r>
            <w:proofErr w:type="spellStart"/>
            <w:r w:rsidRPr="009E0374">
              <w:rPr>
                <w:rFonts w:ascii="Garamond" w:hAnsi="Garamond"/>
              </w:rPr>
              <w:t>Polacco</w:t>
            </w:r>
            <w:proofErr w:type="spellEnd"/>
          </w:p>
          <w:p w:rsidR="00D74664" w:rsidRPr="009E0374" w:rsidRDefault="00D74664" w:rsidP="005A0C5C">
            <w:pPr>
              <w:pStyle w:val="NoSpacing"/>
              <w:rPr>
                <w:rFonts w:ascii="Garamond" w:hAnsi="Garamond"/>
              </w:rPr>
            </w:pPr>
          </w:p>
        </w:tc>
        <w:tc>
          <w:tcPr>
            <w:tcW w:w="1350" w:type="dxa"/>
          </w:tcPr>
          <w:p w:rsidR="006A2764" w:rsidRPr="009E0374" w:rsidRDefault="006A2764" w:rsidP="00055ED6">
            <w:pPr>
              <w:pStyle w:val="NoSpacing"/>
              <w:rPr>
                <w:rFonts w:ascii="Garamond" w:hAnsi="Garamond"/>
                <w:b/>
              </w:rPr>
            </w:pPr>
            <w:r w:rsidRPr="009E0374">
              <w:rPr>
                <w:rFonts w:ascii="Garamond" w:hAnsi="Garamond"/>
                <w:b/>
              </w:rPr>
              <w:t>Common Core State Standards:</w:t>
            </w:r>
          </w:p>
          <w:p w:rsidR="00214773" w:rsidRPr="009E0374" w:rsidRDefault="00214773" w:rsidP="00391921">
            <w:pPr>
              <w:pStyle w:val="NoSpacing"/>
              <w:rPr>
                <w:rFonts w:ascii="Garamond" w:hAnsi="Garamond"/>
                <w:highlight w:val="lightGray"/>
              </w:rPr>
            </w:pPr>
            <w:r w:rsidRPr="009E0374">
              <w:rPr>
                <w:rFonts w:ascii="Garamond" w:hAnsi="Garamond"/>
                <w:highlight w:val="lightGray"/>
              </w:rPr>
              <w:t>1.W.3, 1.SL.1, 1.L.1,</w:t>
            </w:r>
          </w:p>
          <w:p w:rsidR="006A2764" w:rsidRPr="009E0374" w:rsidRDefault="00214773" w:rsidP="00391921">
            <w:pPr>
              <w:pStyle w:val="NoSpacing"/>
              <w:rPr>
                <w:rFonts w:ascii="Garamond" w:hAnsi="Garamond"/>
              </w:rPr>
            </w:pPr>
            <w:r w:rsidRPr="009E0374">
              <w:rPr>
                <w:rFonts w:ascii="Garamond" w:hAnsi="Garamond"/>
                <w:highlight w:val="lightGray"/>
              </w:rPr>
              <w:t>1.L.2,  1.L.4</w:t>
            </w:r>
            <w:r w:rsidRPr="009E0374">
              <w:rPr>
                <w:rFonts w:ascii="Garamond" w:hAnsi="Garamond"/>
              </w:rPr>
              <w:t>, 1.SL.4</w:t>
            </w:r>
          </w:p>
        </w:tc>
        <w:tc>
          <w:tcPr>
            <w:tcW w:w="7290" w:type="dxa"/>
          </w:tcPr>
          <w:p w:rsidR="006A2764" w:rsidRPr="009E0374" w:rsidRDefault="00B637E0" w:rsidP="00055ED6">
            <w:pPr>
              <w:pStyle w:val="NoSpacing"/>
              <w:rPr>
                <w:rFonts w:ascii="Garamond" w:hAnsi="Garamond"/>
                <w:b/>
              </w:rPr>
            </w:pPr>
            <w:r w:rsidRPr="009E0374">
              <w:rPr>
                <w:rFonts w:ascii="Garamond" w:hAnsi="Garamond"/>
                <w:b/>
              </w:rPr>
              <w:t xml:space="preserve">Notes: </w:t>
            </w:r>
          </w:p>
          <w:p w:rsidR="008531E4" w:rsidRPr="009E0374" w:rsidRDefault="00B82362" w:rsidP="00055ED6">
            <w:pPr>
              <w:pStyle w:val="NoSpacing"/>
              <w:rPr>
                <w:rFonts w:ascii="Garamond" w:hAnsi="Garamond"/>
              </w:rPr>
            </w:pPr>
            <w:r w:rsidRPr="009E0374">
              <w:rPr>
                <w:rFonts w:ascii="Garamond" w:hAnsi="Garamond"/>
              </w:rPr>
              <w:t xml:space="preserve">This lesson will probably take several days to a week or so.  </w:t>
            </w:r>
          </w:p>
          <w:p w:rsidR="00B82362" w:rsidRPr="009E0374" w:rsidRDefault="00B82362" w:rsidP="00B82362">
            <w:pPr>
              <w:pStyle w:val="NoSpacing"/>
              <w:rPr>
                <w:rFonts w:ascii="Garamond" w:hAnsi="Garamond"/>
              </w:rPr>
            </w:pPr>
            <w:r w:rsidRPr="009E0374">
              <w:rPr>
                <w:rFonts w:ascii="Garamond" w:hAnsi="Garamond"/>
              </w:rPr>
              <w:t xml:space="preserve">You will want students to think about events/stories that they have heard from their personal experiences...Ask students to tell about stories that are shared in their family....Things that </w:t>
            </w:r>
            <w:r w:rsidR="007F1CAA" w:rsidRPr="009E0374">
              <w:rPr>
                <w:rFonts w:ascii="Garamond" w:hAnsi="Garamond"/>
              </w:rPr>
              <w:t>may</w:t>
            </w:r>
            <w:r w:rsidRPr="009E0374">
              <w:rPr>
                <w:rFonts w:ascii="Garamond" w:hAnsi="Garamond"/>
              </w:rPr>
              <w:t xml:space="preserve"> have happened to their mom and dad, grandparents or themselves that is often referred back to.  (Kind of like that "Thanksgiving story" that is shared every year.)</w:t>
            </w:r>
          </w:p>
          <w:p w:rsidR="00B82362" w:rsidRPr="009E0374" w:rsidRDefault="00B82362" w:rsidP="00B82362">
            <w:pPr>
              <w:pStyle w:val="NoSpacing"/>
              <w:rPr>
                <w:rFonts w:ascii="Garamond" w:hAnsi="Garamond"/>
              </w:rPr>
            </w:pPr>
            <w:r w:rsidRPr="009E0374">
              <w:rPr>
                <w:rFonts w:ascii="Garamond" w:hAnsi="Garamond"/>
              </w:rPr>
              <w:t xml:space="preserve">Or things they have that remind them of special times with someone special.  </w:t>
            </w:r>
          </w:p>
          <w:p w:rsidR="00B82362" w:rsidRPr="009E0374" w:rsidRDefault="00B82362" w:rsidP="00B82362">
            <w:pPr>
              <w:pStyle w:val="NoSpacing"/>
              <w:rPr>
                <w:rFonts w:ascii="Garamond" w:hAnsi="Garamond"/>
              </w:rPr>
            </w:pPr>
            <w:r w:rsidRPr="009E0374">
              <w:rPr>
                <w:rFonts w:ascii="Garamond" w:hAnsi="Garamond"/>
              </w:rPr>
              <w:t xml:space="preserve">After reading </w:t>
            </w:r>
            <w:r w:rsidRPr="009E0374">
              <w:rPr>
                <w:rFonts w:ascii="Garamond" w:hAnsi="Garamond"/>
                <w:i/>
              </w:rPr>
              <w:t>The Keeping Quilt</w:t>
            </w:r>
            <w:r w:rsidRPr="009E0374">
              <w:rPr>
                <w:rFonts w:ascii="Garamond" w:hAnsi="Garamond"/>
              </w:rPr>
              <w:t xml:space="preserve"> by Patricia </w:t>
            </w:r>
            <w:proofErr w:type="spellStart"/>
            <w:r w:rsidRPr="009E0374">
              <w:rPr>
                <w:rFonts w:ascii="Garamond" w:hAnsi="Garamond"/>
              </w:rPr>
              <w:t>Polacco</w:t>
            </w:r>
            <w:proofErr w:type="spellEnd"/>
            <w:r w:rsidRPr="009E0374">
              <w:rPr>
                <w:rFonts w:ascii="Garamond" w:hAnsi="Garamond"/>
              </w:rPr>
              <w:t xml:space="preserve">, model writing a personal story that can be connected to the story/theme of storytelling.  </w:t>
            </w:r>
          </w:p>
          <w:p w:rsidR="008531E4" w:rsidRPr="009E0374" w:rsidRDefault="0084256F" w:rsidP="008531E4">
            <w:pPr>
              <w:pStyle w:val="NoSpacing"/>
              <w:rPr>
                <w:rFonts w:ascii="Garamond" w:hAnsi="Garamond"/>
              </w:rPr>
            </w:pPr>
            <w:r w:rsidRPr="009E0374">
              <w:rPr>
                <w:rFonts w:ascii="Garamond" w:hAnsi="Garamond"/>
              </w:rPr>
              <w:t xml:space="preserve">Have students think, share with a partner a story they remember hearing and what they are going to write about before sending them off to do their independent writing. </w:t>
            </w:r>
            <w:r w:rsidR="008531E4" w:rsidRPr="009E0374">
              <w:rPr>
                <w:rFonts w:ascii="Garamond" w:hAnsi="Garamond"/>
              </w:rPr>
              <w:t>Storytelling is an important part of students’ “rehearsal” before writing. Provide time and opportunity for</w:t>
            </w:r>
          </w:p>
          <w:p w:rsidR="008531E4" w:rsidRPr="009E0374" w:rsidRDefault="008531E4" w:rsidP="008531E4">
            <w:pPr>
              <w:pStyle w:val="NoSpacing"/>
              <w:rPr>
                <w:rFonts w:ascii="Garamond" w:hAnsi="Garamond"/>
              </w:rPr>
            </w:pPr>
            <w:proofErr w:type="gramStart"/>
            <w:r w:rsidRPr="009E0374">
              <w:rPr>
                <w:rFonts w:ascii="Garamond" w:hAnsi="Garamond"/>
              </w:rPr>
              <w:t>students</w:t>
            </w:r>
            <w:proofErr w:type="gramEnd"/>
            <w:r w:rsidRPr="009E0374">
              <w:rPr>
                <w:rFonts w:ascii="Garamond" w:hAnsi="Garamond"/>
              </w:rPr>
              <w:t xml:space="preserve"> to tell their stories before writing. Students plan their stories before writing by telling their story</w:t>
            </w:r>
          </w:p>
          <w:p w:rsidR="008531E4" w:rsidRPr="009E0374" w:rsidRDefault="008531E4" w:rsidP="008531E4">
            <w:pPr>
              <w:pStyle w:val="NoSpacing"/>
              <w:rPr>
                <w:rFonts w:ascii="Garamond" w:hAnsi="Garamond"/>
              </w:rPr>
            </w:pPr>
            <w:proofErr w:type="gramStart"/>
            <w:r w:rsidRPr="009E0374">
              <w:rPr>
                <w:rFonts w:ascii="Garamond" w:hAnsi="Garamond"/>
              </w:rPr>
              <w:t>across</w:t>
            </w:r>
            <w:proofErr w:type="gramEnd"/>
            <w:r w:rsidRPr="009E0374">
              <w:rPr>
                <w:rFonts w:ascii="Garamond" w:hAnsi="Garamond"/>
              </w:rPr>
              <w:t xml:space="preserve"> the pages. After storytelling, students begin to draw and write their stories.</w:t>
            </w:r>
          </w:p>
          <w:p w:rsidR="0084256F" w:rsidRPr="009E0374" w:rsidRDefault="0084256F" w:rsidP="00B82362">
            <w:pPr>
              <w:pStyle w:val="NoSpacing"/>
              <w:rPr>
                <w:rFonts w:ascii="Garamond" w:hAnsi="Garamond"/>
              </w:rPr>
            </w:pPr>
            <w:r w:rsidRPr="009E0374">
              <w:rPr>
                <w:rFonts w:ascii="Garamond" w:hAnsi="Garamond"/>
              </w:rPr>
              <w:t xml:space="preserve"> As always you will want them to follow your writers' workshop expectations.  Give them reminder of what is expected and how to begin their work.  </w:t>
            </w:r>
          </w:p>
        </w:tc>
      </w:tr>
    </w:tbl>
    <w:p w:rsidR="0064061B" w:rsidRDefault="0064061B" w:rsidP="00622AF4">
      <w:pPr>
        <w:pStyle w:val="NoSpacing"/>
        <w:rPr>
          <w:rFonts w:ascii="Garamond" w:hAnsi="Garamond"/>
          <w:b/>
        </w:rPr>
      </w:pPr>
    </w:p>
    <w:p w:rsidR="0064061B" w:rsidRDefault="0064061B" w:rsidP="00622AF4">
      <w:pPr>
        <w:pStyle w:val="NoSpacing"/>
        <w:rPr>
          <w:rFonts w:ascii="Garamond" w:hAnsi="Garamond"/>
          <w:b/>
        </w:rPr>
      </w:pPr>
    </w:p>
    <w:p w:rsidR="00622AF4" w:rsidRPr="009E0374" w:rsidRDefault="00322DC6" w:rsidP="00622AF4">
      <w:pPr>
        <w:pStyle w:val="NoSpacing"/>
        <w:rPr>
          <w:rFonts w:ascii="Garamond" w:hAnsi="Garamond"/>
          <w:b/>
        </w:rPr>
      </w:pPr>
      <w:r w:rsidRPr="009E0374">
        <w:rPr>
          <w:rFonts w:ascii="Garamond" w:hAnsi="Garamond"/>
          <w:b/>
        </w:rPr>
        <w:t xml:space="preserve">Lesson 3- </w:t>
      </w:r>
      <w:r w:rsidR="00BD5088" w:rsidRPr="009E0374">
        <w:rPr>
          <w:rFonts w:ascii="Garamond" w:hAnsi="Garamond"/>
          <w:b/>
        </w:rPr>
        <w:t xml:space="preserve">What do you remember? How does the structure of fiction writing help you understand what you have read and help you as a writer?  </w:t>
      </w:r>
    </w:p>
    <w:p w:rsidR="00622AF4" w:rsidRPr="009E0374" w:rsidRDefault="00622AF4" w:rsidP="00622AF4">
      <w:pPr>
        <w:pStyle w:val="NoSpacing"/>
        <w:rPr>
          <w:rFonts w:ascii="Garamond" w:hAnsi="Garamond"/>
          <w:b/>
        </w:rPr>
      </w:pPr>
    </w:p>
    <w:tbl>
      <w:tblPr>
        <w:tblStyle w:val="TableGrid"/>
        <w:tblW w:w="0" w:type="auto"/>
        <w:tblLook w:val="04A0" w:firstRow="1" w:lastRow="0" w:firstColumn="1" w:lastColumn="0" w:noHBand="0" w:noVBand="1"/>
      </w:tblPr>
      <w:tblGrid>
        <w:gridCol w:w="1458"/>
        <w:gridCol w:w="3240"/>
        <w:gridCol w:w="1710"/>
        <w:gridCol w:w="1980"/>
        <w:gridCol w:w="6120"/>
      </w:tblGrid>
      <w:tr w:rsidR="00622AF4" w:rsidRPr="009E0374" w:rsidTr="00684991">
        <w:tc>
          <w:tcPr>
            <w:tcW w:w="1458" w:type="dxa"/>
          </w:tcPr>
          <w:p w:rsidR="00622AF4" w:rsidRPr="009E0374" w:rsidRDefault="00622AF4" w:rsidP="00933EA2">
            <w:pPr>
              <w:pStyle w:val="NoSpacing"/>
              <w:rPr>
                <w:rFonts w:ascii="Garamond" w:hAnsi="Garamond"/>
                <w:b/>
                <w:u w:val="single"/>
              </w:rPr>
            </w:pPr>
            <w:r w:rsidRPr="009E0374">
              <w:rPr>
                <w:rFonts w:ascii="Garamond" w:hAnsi="Garamond"/>
                <w:b/>
                <w:u w:val="single"/>
              </w:rPr>
              <w:t>Reading:</w:t>
            </w:r>
          </w:p>
          <w:p w:rsidR="00622AF4" w:rsidRPr="009E0374" w:rsidRDefault="007E3652" w:rsidP="00933EA2">
            <w:pPr>
              <w:pStyle w:val="NoSpacing"/>
              <w:rPr>
                <w:rFonts w:ascii="Garamond" w:hAnsi="Garamond"/>
                <w:b/>
              </w:rPr>
            </w:pPr>
            <w:r w:rsidRPr="009E0374">
              <w:rPr>
                <w:rFonts w:ascii="Garamond" w:hAnsi="Garamond"/>
                <w:b/>
              </w:rPr>
              <w:lastRenderedPageBreak/>
              <w:t>“Familiar Stories: What Do You Remember?”</w:t>
            </w:r>
          </w:p>
          <w:p w:rsidR="00622AF4" w:rsidRPr="009E0374" w:rsidRDefault="00622AF4" w:rsidP="00933EA2">
            <w:pPr>
              <w:pStyle w:val="NoSpacing"/>
              <w:rPr>
                <w:rFonts w:ascii="Garamond" w:hAnsi="Garamond"/>
                <w:b/>
              </w:rPr>
            </w:pPr>
            <w:r w:rsidRPr="009E0374">
              <w:rPr>
                <w:rFonts w:ascii="Garamond" w:hAnsi="Garamond"/>
                <w:b/>
              </w:rPr>
              <w:t xml:space="preserve"> </w:t>
            </w:r>
          </w:p>
          <w:p w:rsidR="00622AF4" w:rsidRPr="009E0374" w:rsidRDefault="00622AF4" w:rsidP="00933EA2">
            <w:pPr>
              <w:pStyle w:val="NoSpacing"/>
              <w:rPr>
                <w:rFonts w:ascii="Garamond" w:hAnsi="Garamond"/>
                <w:b/>
              </w:rPr>
            </w:pPr>
          </w:p>
        </w:tc>
        <w:tc>
          <w:tcPr>
            <w:tcW w:w="3240" w:type="dxa"/>
          </w:tcPr>
          <w:p w:rsidR="00622AF4" w:rsidRPr="009E0374" w:rsidRDefault="00622AF4" w:rsidP="00933EA2">
            <w:pPr>
              <w:pStyle w:val="NoSpacing"/>
              <w:rPr>
                <w:rFonts w:ascii="Garamond" w:hAnsi="Garamond"/>
              </w:rPr>
            </w:pPr>
            <w:r w:rsidRPr="009E0374">
              <w:rPr>
                <w:rFonts w:ascii="Garamond" w:hAnsi="Garamond"/>
                <w:b/>
              </w:rPr>
              <w:lastRenderedPageBreak/>
              <w:t>Rationale:</w:t>
            </w:r>
            <w:r w:rsidRPr="009E0374">
              <w:rPr>
                <w:rFonts w:ascii="Garamond" w:hAnsi="Garamond"/>
              </w:rPr>
              <w:t xml:space="preserve"> </w:t>
            </w:r>
          </w:p>
          <w:p w:rsidR="00075B3F" w:rsidRPr="009E0374" w:rsidRDefault="007E3652" w:rsidP="00933EA2">
            <w:pPr>
              <w:autoSpaceDE w:val="0"/>
              <w:autoSpaceDN w:val="0"/>
              <w:adjustRightInd w:val="0"/>
              <w:rPr>
                <w:rFonts w:ascii="Garamond" w:hAnsi="Garamond" w:cs="HelveticaNeueLTPro-Roman"/>
              </w:rPr>
            </w:pPr>
            <w:r w:rsidRPr="009E0374">
              <w:rPr>
                <w:rFonts w:ascii="Garamond" w:hAnsi="Garamond" w:cs="HelveticaNeueLTPro-Roman"/>
              </w:rPr>
              <w:lastRenderedPageBreak/>
              <w:t xml:space="preserve">Readers bring their background knowledge to make predictions and understand characters and their problems. Students will recall a traditional tale and examine how storybook language, transition words, and illustrations are used to move stories along. </w:t>
            </w:r>
          </w:p>
          <w:p w:rsidR="0084256F" w:rsidRPr="009E0374" w:rsidRDefault="0084256F" w:rsidP="00933EA2">
            <w:pPr>
              <w:autoSpaceDE w:val="0"/>
              <w:autoSpaceDN w:val="0"/>
              <w:adjustRightInd w:val="0"/>
              <w:rPr>
                <w:rFonts w:ascii="Garamond" w:hAnsi="Garamond" w:cs="HelveticaNeueLTPro-Roman"/>
              </w:rPr>
            </w:pPr>
          </w:p>
          <w:p w:rsidR="00684991" w:rsidRPr="009E0374" w:rsidRDefault="00684991" w:rsidP="00933EA2">
            <w:pPr>
              <w:autoSpaceDE w:val="0"/>
              <w:autoSpaceDN w:val="0"/>
              <w:adjustRightInd w:val="0"/>
              <w:rPr>
                <w:rFonts w:ascii="Garamond" w:hAnsi="Garamond" w:cs="HelveticaNeueLTPro-Roman"/>
              </w:rPr>
            </w:pPr>
          </w:p>
          <w:p w:rsidR="00684991" w:rsidRPr="009E0374" w:rsidRDefault="00684991" w:rsidP="00933EA2">
            <w:pPr>
              <w:autoSpaceDE w:val="0"/>
              <w:autoSpaceDN w:val="0"/>
              <w:adjustRightInd w:val="0"/>
              <w:rPr>
                <w:rFonts w:ascii="Garamond" w:hAnsi="Garamond" w:cs="HelveticaNeueLTPro-Roman"/>
              </w:rPr>
            </w:pPr>
          </w:p>
          <w:p w:rsidR="00684991" w:rsidRPr="009E0374" w:rsidRDefault="00684991" w:rsidP="00933EA2">
            <w:pPr>
              <w:autoSpaceDE w:val="0"/>
              <w:autoSpaceDN w:val="0"/>
              <w:adjustRightInd w:val="0"/>
              <w:rPr>
                <w:rFonts w:ascii="Garamond" w:hAnsi="Garamond" w:cs="HelveticaNeueLTPro-Roman"/>
              </w:rPr>
            </w:pPr>
          </w:p>
          <w:p w:rsidR="00684991" w:rsidRPr="009E0374" w:rsidRDefault="00684991" w:rsidP="00933EA2">
            <w:pPr>
              <w:autoSpaceDE w:val="0"/>
              <w:autoSpaceDN w:val="0"/>
              <w:adjustRightInd w:val="0"/>
              <w:rPr>
                <w:rFonts w:ascii="Garamond" w:hAnsi="Garamond" w:cs="HelveticaNeueLTPro-Roman"/>
              </w:rPr>
            </w:pPr>
          </w:p>
          <w:p w:rsidR="00684991" w:rsidRPr="009E0374" w:rsidRDefault="00684991" w:rsidP="00933EA2">
            <w:pPr>
              <w:autoSpaceDE w:val="0"/>
              <w:autoSpaceDN w:val="0"/>
              <w:adjustRightInd w:val="0"/>
              <w:rPr>
                <w:rFonts w:ascii="Garamond" w:hAnsi="Garamond" w:cs="HelveticaNeueLTPro-Roman"/>
              </w:rPr>
            </w:pPr>
            <w:r w:rsidRPr="009E0374">
              <w:rPr>
                <w:rFonts w:ascii="Garamond" w:hAnsi="Garamond"/>
                <w:i/>
                <w:highlight w:val="lightGray"/>
              </w:rPr>
              <w:t xml:space="preserve">SW  </w:t>
            </w:r>
            <w:proofErr w:type="spellStart"/>
            <w:r w:rsidR="00CD422F" w:rsidRPr="009E0374">
              <w:rPr>
                <w:rFonts w:ascii="Garamond" w:hAnsi="Garamond"/>
                <w:i/>
                <w:highlight w:val="lightGray"/>
              </w:rPr>
              <w:t>Rdg</w:t>
            </w:r>
            <w:proofErr w:type="spellEnd"/>
            <w:r w:rsidR="00CD422F" w:rsidRPr="009E0374">
              <w:rPr>
                <w:rFonts w:ascii="Garamond" w:hAnsi="Garamond"/>
                <w:i/>
                <w:highlight w:val="lightGray"/>
              </w:rPr>
              <w:t xml:space="preserve">. </w:t>
            </w:r>
            <w:r w:rsidRPr="009E0374">
              <w:rPr>
                <w:rFonts w:ascii="Garamond" w:hAnsi="Garamond"/>
                <w:i/>
                <w:highlight w:val="lightGray"/>
              </w:rPr>
              <w:t>Fiction -Lesson 4</w:t>
            </w:r>
          </w:p>
        </w:tc>
        <w:tc>
          <w:tcPr>
            <w:tcW w:w="1710" w:type="dxa"/>
          </w:tcPr>
          <w:p w:rsidR="00622AF4" w:rsidRPr="009E0374" w:rsidRDefault="00622AF4" w:rsidP="00933EA2">
            <w:pPr>
              <w:pStyle w:val="NoSpacing"/>
              <w:rPr>
                <w:rFonts w:ascii="Garamond" w:hAnsi="Garamond"/>
                <w:b/>
              </w:rPr>
            </w:pPr>
            <w:r w:rsidRPr="009E0374">
              <w:rPr>
                <w:rFonts w:ascii="Garamond" w:hAnsi="Garamond"/>
                <w:b/>
              </w:rPr>
              <w:lastRenderedPageBreak/>
              <w:t xml:space="preserve">Possible text: </w:t>
            </w:r>
          </w:p>
          <w:p w:rsidR="00622AF4" w:rsidRPr="009E0374" w:rsidRDefault="007E3652" w:rsidP="00933EA2">
            <w:pPr>
              <w:pStyle w:val="NoSpacing"/>
              <w:rPr>
                <w:rFonts w:ascii="Garamond" w:hAnsi="Garamond"/>
              </w:rPr>
            </w:pPr>
            <w:r w:rsidRPr="009E0374">
              <w:rPr>
                <w:rFonts w:ascii="Garamond" w:hAnsi="Garamond"/>
              </w:rPr>
              <w:lastRenderedPageBreak/>
              <w:t xml:space="preserve">Using </w:t>
            </w:r>
            <w:r w:rsidRPr="009E0374">
              <w:rPr>
                <w:rFonts w:ascii="Garamond" w:hAnsi="Garamond"/>
                <w:i/>
              </w:rPr>
              <w:t>The Three Little Pigs</w:t>
            </w:r>
            <w:r w:rsidRPr="009E0374">
              <w:rPr>
                <w:rFonts w:ascii="Garamond" w:hAnsi="Garamond"/>
              </w:rPr>
              <w:t xml:space="preserve"> retold by James Marshall</w:t>
            </w:r>
          </w:p>
        </w:tc>
        <w:tc>
          <w:tcPr>
            <w:tcW w:w="1980" w:type="dxa"/>
          </w:tcPr>
          <w:p w:rsidR="00622AF4" w:rsidRPr="009E0374" w:rsidRDefault="00622AF4" w:rsidP="00933EA2">
            <w:pPr>
              <w:pStyle w:val="NoSpacing"/>
              <w:rPr>
                <w:rFonts w:ascii="Garamond" w:hAnsi="Garamond"/>
                <w:b/>
              </w:rPr>
            </w:pPr>
            <w:r w:rsidRPr="009E0374">
              <w:rPr>
                <w:rFonts w:ascii="Garamond" w:hAnsi="Garamond"/>
                <w:b/>
              </w:rPr>
              <w:lastRenderedPageBreak/>
              <w:t xml:space="preserve">Common Core </w:t>
            </w:r>
            <w:r w:rsidRPr="009E0374">
              <w:rPr>
                <w:rFonts w:ascii="Garamond" w:hAnsi="Garamond"/>
                <w:b/>
              </w:rPr>
              <w:lastRenderedPageBreak/>
              <w:t xml:space="preserve">State Standards: </w:t>
            </w:r>
          </w:p>
          <w:p w:rsidR="00622AF4" w:rsidRPr="009E0374" w:rsidRDefault="0068093A" w:rsidP="00933EA2">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68093A" w:rsidRPr="009E0374" w:rsidRDefault="0068093A" w:rsidP="00933EA2">
            <w:pPr>
              <w:pStyle w:val="NoSpacing"/>
              <w:rPr>
                <w:rFonts w:ascii="Garamond" w:hAnsi="Garamond"/>
              </w:rPr>
            </w:pPr>
            <w:r w:rsidRPr="009E0374">
              <w:rPr>
                <w:rFonts w:ascii="Garamond" w:hAnsi="Garamond"/>
                <w:highlight w:val="lightGray"/>
              </w:rPr>
              <w:t>1.SL.1,</w:t>
            </w:r>
            <w:r w:rsidRPr="009E0374">
              <w:rPr>
                <w:rFonts w:ascii="Garamond" w:hAnsi="Garamond"/>
              </w:rPr>
              <w:t xml:space="preserve"> 1.SL.2</w:t>
            </w:r>
          </w:p>
        </w:tc>
        <w:tc>
          <w:tcPr>
            <w:tcW w:w="6120" w:type="dxa"/>
          </w:tcPr>
          <w:p w:rsidR="00622AF4" w:rsidRPr="009E0374" w:rsidRDefault="00622AF4" w:rsidP="00933EA2">
            <w:pPr>
              <w:pStyle w:val="NoSpacing"/>
              <w:rPr>
                <w:rFonts w:ascii="Garamond" w:hAnsi="Garamond"/>
                <w:b/>
              </w:rPr>
            </w:pPr>
            <w:r w:rsidRPr="009E0374">
              <w:rPr>
                <w:rFonts w:ascii="Garamond" w:hAnsi="Garamond"/>
                <w:b/>
              </w:rPr>
              <w:lastRenderedPageBreak/>
              <w:t>Notes:</w:t>
            </w:r>
          </w:p>
          <w:p w:rsidR="001E3F73" w:rsidRPr="009E0374" w:rsidRDefault="00BD5088" w:rsidP="00933EA2">
            <w:pPr>
              <w:pStyle w:val="NoSpacing"/>
              <w:rPr>
                <w:rFonts w:ascii="Garamond" w:hAnsi="Garamond"/>
              </w:rPr>
            </w:pPr>
            <w:r w:rsidRPr="009E0374">
              <w:rPr>
                <w:rFonts w:ascii="Garamond" w:hAnsi="Garamond"/>
              </w:rPr>
              <w:lastRenderedPageBreak/>
              <w:t xml:space="preserve">Using background knowledge helps students infer and make predictions.  Using a </w:t>
            </w:r>
            <w:proofErr w:type="gramStart"/>
            <w:r w:rsidRPr="009E0374">
              <w:rPr>
                <w:rFonts w:ascii="Garamond" w:hAnsi="Garamond"/>
              </w:rPr>
              <w:t>familiar  story</w:t>
            </w:r>
            <w:proofErr w:type="gramEnd"/>
            <w:r w:rsidRPr="009E0374">
              <w:rPr>
                <w:rFonts w:ascii="Garamond" w:hAnsi="Garamond"/>
              </w:rPr>
              <w:t xml:space="preserve">, </w:t>
            </w:r>
            <w:r w:rsidRPr="009E0374">
              <w:rPr>
                <w:rFonts w:ascii="Garamond" w:hAnsi="Garamond"/>
                <w:i/>
              </w:rPr>
              <w:t xml:space="preserve">The Three Little Pigs, </w:t>
            </w:r>
            <w:r w:rsidRPr="009E0374">
              <w:rPr>
                <w:rFonts w:ascii="Garamond" w:hAnsi="Garamond"/>
              </w:rPr>
              <w:t>you can demonstrate how students can use what they already know to read/understand a new story/book.</w:t>
            </w:r>
          </w:p>
          <w:p w:rsidR="00BD5088" w:rsidRPr="009E0374" w:rsidRDefault="00BD5088" w:rsidP="00933EA2">
            <w:pPr>
              <w:pStyle w:val="NoSpacing"/>
              <w:rPr>
                <w:rFonts w:ascii="Garamond" w:hAnsi="Garamond"/>
              </w:rPr>
            </w:pPr>
            <w:r w:rsidRPr="009E0374">
              <w:rPr>
                <w:rFonts w:ascii="Garamond" w:hAnsi="Garamond"/>
              </w:rPr>
              <w:t xml:space="preserve">Before reading talk about how fiction often starts, "Once upon a time..." What do they know about this story? How will it begin?  As you read, can they predict what is going to be said? "...not by the hair of my </w:t>
            </w:r>
            <w:proofErr w:type="spellStart"/>
            <w:r w:rsidRPr="009E0374">
              <w:rPr>
                <w:rFonts w:ascii="Garamond" w:hAnsi="Garamond"/>
              </w:rPr>
              <w:t>chinny</w:t>
            </w:r>
            <w:proofErr w:type="spellEnd"/>
            <w:r w:rsidRPr="009E0374">
              <w:rPr>
                <w:rFonts w:ascii="Garamond" w:hAnsi="Garamond"/>
              </w:rPr>
              <w:t>, chin, chin"</w:t>
            </w:r>
          </w:p>
          <w:p w:rsidR="00BD5088" w:rsidRPr="009E0374" w:rsidRDefault="00BD5088" w:rsidP="00933EA2">
            <w:pPr>
              <w:pStyle w:val="NoSpacing"/>
              <w:rPr>
                <w:rFonts w:ascii="Garamond" w:hAnsi="Garamond"/>
              </w:rPr>
            </w:pPr>
            <w:r w:rsidRPr="009E0374">
              <w:rPr>
                <w:rFonts w:ascii="Garamond" w:hAnsi="Garamond"/>
              </w:rPr>
              <w:t xml:space="preserve">Predict what happens after the wolf blows down the first two houses....wolf gobbles them up.  Is this like stories they have read? Different? </w:t>
            </w:r>
          </w:p>
          <w:p w:rsidR="00BD5088" w:rsidRPr="009E0374" w:rsidRDefault="00BD5088" w:rsidP="00933EA2">
            <w:pPr>
              <w:pStyle w:val="NoSpacing"/>
              <w:rPr>
                <w:rFonts w:ascii="Garamond" w:hAnsi="Garamond"/>
              </w:rPr>
            </w:pPr>
            <w:r w:rsidRPr="009E0374">
              <w:rPr>
                <w:rFonts w:ascii="Garamond" w:hAnsi="Garamond"/>
              </w:rPr>
              <w:t xml:space="preserve">Read the rest of the book...how is this version same/different than others they have read? </w:t>
            </w:r>
          </w:p>
          <w:p w:rsidR="001E3F73" w:rsidRPr="009E0374" w:rsidRDefault="00BD5088" w:rsidP="00933EA2">
            <w:pPr>
              <w:pStyle w:val="NoSpacing"/>
              <w:rPr>
                <w:rFonts w:ascii="Garamond" w:hAnsi="Garamond"/>
              </w:rPr>
            </w:pPr>
            <w:r w:rsidRPr="009E0374">
              <w:rPr>
                <w:rFonts w:ascii="Garamond" w:hAnsi="Garamond"/>
              </w:rPr>
              <w:t>Can also point out transition words....first, second, third, th</w:t>
            </w:r>
            <w:r w:rsidR="00684991" w:rsidRPr="009E0374">
              <w:rPr>
                <w:rFonts w:ascii="Garamond" w:hAnsi="Garamond"/>
              </w:rPr>
              <w:t xml:space="preserve">e next day, etc. </w:t>
            </w:r>
          </w:p>
        </w:tc>
      </w:tr>
      <w:tr w:rsidR="00622AF4" w:rsidRPr="009E0374" w:rsidTr="00684991">
        <w:tc>
          <w:tcPr>
            <w:tcW w:w="1458" w:type="dxa"/>
          </w:tcPr>
          <w:p w:rsidR="00622AF4" w:rsidRPr="009E0374" w:rsidRDefault="00622AF4" w:rsidP="00933EA2">
            <w:pPr>
              <w:pStyle w:val="NoSpacing"/>
              <w:rPr>
                <w:rFonts w:ascii="Garamond" w:hAnsi="Garamond"/>
                <w:b/>
                <w:u w:val="single"/>
              </w:rPr>
            </w:pPr>
            <w:r w:rsidRPr="009E0374">
              <w:rPr>
                <w:rFonts w:ascii="Garamond" w:hAnsi="Garamond"/>
                <w:b/>
                <w:u w:val="single"/>
              </w:rPr>
              <w:lastRenderedPageBreak/>
              <w:t>Writing:</w:t>
            </w:r>
          </w:p>
          <w:p w:rsidR="00622AF4" w:rsidRPr="009E0374" w:rsidRDefault="007E3652" w:rsidP="00933EA2">
            <w:pPr>
              <w:pStyle w:val="NoSpacing"/>
              <w:rPr>
                <w:rFonts w:ascii="Garamond" w:hAnsi="Garamond"/>
                <w:b/>
              </w:rPr>
            </w:pPr>
            <w:r w:rsidRPr="009E0374">
              <w:rPr>
                <w:rFonts w:ascii="Garamond" w:hAnsi="Garamond"/>
                <w:b/>
              </w:rPr>
              <w:t>“ Story Structure”</w:t>
            </w:r>
          </w:p>
          <w:p w:rsidR="00622AF4" w:rsidRPr="009E0374" w:rsidRDefault="00622AF4" w:rsidP="00933EA2">
            <w:pPr>
              <w:pStyle w:val="NoSpacing"/>
              <w:rPr>
                <w:rFonts w:ascii="Garamond" w:hAnsi="Garamond"/>
                <w:b/>
                <w:u w:val="single"/>
              </w:rPr>
            </w:pPr>
          </w:p>
          <w:p w:rsidR="00622AF4" w:rsidRPr="009E0374" w:rsidRDefault="00622AF4" w:rsidP="00933EA2">
            <w:pPr>
              <w:pStyle w:val="NoSpacing"/>
              <w:rPr>
                <w:rFonts w:ascii="Garamond" w:hAnsi="Garamond"/>
                <w:b/>
                <w:u w:val="single"/>
              </w:rPr>
            </w:pPr>
          </w:p>
        </w:tc>
        <w:tc>
          <w:tcPr>
            <w:tcW w:w="3240" w:type="dxa"/>
          </w:tcPr>
          <w:p w:rsidR="00622AF4" w:rsidRPr="009E0374" w:rsidRDefault="00622AF4" w:rsidP="00933EA2">
            <w:pPr>
              <w:pStyle w:val="NoSpacing"/>
              <w:rPr>
                <w:rFonts w:ascii="Garamond" w:hAnsi="Garamond"/>
              </w:rPr>
            </w:pPr>
            <w:r w:rsidRPr="009E0374">
              <w:rPr>
                <w:rFonts w:ascii="Garamond" w:hAnsi="Garamond"/>
                <w:b/>
              </w:rPr>
              <w:t>Rationale:</w:t>
            </w:r>
            <w:r w:rsidRPr="009E0374">
              <w:rPr>
                <w:rFonts w:ascii="Garamond" w:hAnsi="Garamond"/>
              </w:rPr>
              <w:t xml:space="preserve"> </w:t>
            </w:r>
          </w:p>
          <w:p w:rsidR="00622AF4" w:rsidRPr="009E0374" w:rsidRDefault="007E3652" w:rsidP="006276C8">
            <w:pPr>
              <w:pStyle w:val="NoSpacing"/>
              <w:rPr>
                <w:rFonts w:ascii="Garamond" w:hAnsi="Garamond"/>
              </w:rPr>
            </w:pPr>
            <w:r w:rsidRPr="009E0374">
              <w:rPr>
                <w:rFonts w:ascii="Garamond" w:hAnsi="Garamond"/>
              </w:rPr>
              <w:t xml:space="preserve">Writer’s plan the structure of their writing and envision its organization as a whole when they draft. Students will recognize how stories are structured and begin to use a narrative structure to organize their own writing. </w:t>
            </w:r>
          </w:p>
          <w:p w:rsidR="00684991" w:rsidRPr="009E0374" w:rsidRDefault="00684991" w:rsidP="006276C8">
            <w:pPr>
              <w:pStyle w:val="NoSpacing"/>
              <w:rPr>
                <w:rFonts w:ascii="Garamond" w:hAnsi="Garamond"/>
              </w:rPr>
            </w:pPr>
          </w:p>
          <w:p w:rsidR="00684991" w:rsidRPr="009E0374" w:rsidRDefault="00684991" w:rsidP="000A0EEE">
            <w:pPr>
              <w:pStyle w:val="NoSpacing"/>
              <w:rPr>
                <w:rFonts w:ascii="Garamond" w:hAnsi="Garamond"/>
                <w:b/>
              </w:rPr>
            </w:pPr>
            <w:r w:rsidRPr="009E0374">
              <w:rPr>
                <w:rFonts w:ascii="Garamond" w:hAnsi="Garamond"/>
                <w:i/>
                <w:highlight w:val="lightGray"/>
              </w:rPr>
              <w:t xml:space="preserve">SW  Fiction  Writing </w:t>
            </w:r>
            <w:r w:rsidR="000A0EEE" w:rsidRPr="009E0374">
              <w:rPr>
                <w:rFonts w:ascii="Garamond" w:hAnsi="Garamond"/>
                <w:i/>
                <w:highlight w:val="lightGray"/>
              </w:rPr>
              <w:t>– Drafting I</w:t>
            </w:r>
          </w:p>
        </w:tc>
        <w:tc>
          <w:tcPr>
            <w:tcW w:w="1710" w:type="dxa"/>
          </w:tcPr>
          <w:p w:rsidR="00622AF4" w:rsidRPr="009E0374" w:rsidRDefault="00622AF4" w:rsidP="00933EA2">
            <w:pPr>
              <w:pStyle w:val="NoSpacing"/>
              <w:rPr>
                <w:rFonts w:ascii="Garamond" w:hAnsi="Garamond"/>
                <w:b/>
              </w:rPr>
            </w:pPr>
            <w:r w:rsidRPr="009E0374">
              <w:rPr>
                <w:rFonts w:ascii="Garamond" w:hAnsi="Garamond"/>
                <w:b/>
              </w:rPr>
              <w:t xml:space="preserve">Possible Texts: </w:t>
            </w:r>
          </w:p>
          <w:p w:rsidR="00622AF4" w:rsidRPr="009E0374" w:rsidRDefault="007E3652" w:rsidP="00933EA2">
            <w:pPr>
              <w:pStyle w:val="NoSpacing"/>
              <w:rPr>
                <w:rFonts w:ascii="Garamond" w:hAnsi="Garamond"/>
              </w:rPr>
            </w:pPr>
            <w:r w:rsidRPr="009E0374">
              <w:rPr>
                <w:rFonts w:ascii="Garamond" w:hAnsi="Garamond"/>
              </w:rPr>
              <w:t xml:space="preserve">Using </w:t>
            </w:r>
            <w:r w:rsidRPr="009E0374">
              <w:rPr>
                <w:rFonts w:ascii="Garamond" w:hAnsi="Garamond"/>
                <w:i/>
              </w:rPr>
              <w:t>Little Nino’s Pizzeria</w:t>
            </w:r>
            <w:r w:rsidRPr="009E0374">
              <w:rPr>
                <w:rFonts w:ascii="Garamond" w:hAnsi="Garamond"/>
              </w:rPr>
              <w:t xml:space="preserve"> by Karen Barbour</w:t>
            </w:r>
          </w:p>
          <w:p w:rsidR="00BD5088" w:rsidRPr="009E0374" w:rsidRDefault="00BD5088" w:rsidP="00933EA2">
            <w:pPr>
              <w:pStyle w:val="NoSpacing"/>
              <w:rPr>
                <w:rFonts w:ascii="Garamond" w:hAnsi="Garamond"/>
              </w:rPr>
            </w:pPr>
            <w:r w:rsidRPr="009E0374">
              <w:rPr>
                <w:rFonts w:ascii="Garamond" w:hAnsi="Garamond"/>
              </w:rPr>
              <w:t xml:space="preserve">Or </w:t>
            </w:r>
          </w:p>
          <w:p w:rsidR="00BD5088" w:rsidRPr="009E0374" w:rsidRDefault="00BD5088" w:rsidP="00933EA2">
            <w:pPr>
              <w:pStyle w:val="NoSpacing"/>
              <w:rPr>
                <w:rFonts w:ascii="Garamond" w:hAnsi="Garamond"/>
              </w:rPr>
            </w:pPr>
            <w:r w:rsidRPr="009E0374">
              <w:rPr>
                <w:rFonts w:ascii="Garamond" w:hAnsi="Garamond"/>
              </w:rPr>
              <w:t>The Three Little Pigs, used in the reading lesson.</w:t>
            </w:r>
          </w:p>
        </w:tc>
        <w:tc>
          <w:tcPr>
            <w:tcW w:w="1980" w:type="dxa"/>
          </w:tcPr>
          <w:p w:rsidR="00622AF4" w:rsidRPr="009E0374" w:rsidRDefault="00622AF4" w:rsidP="00933EA2">
            <w:pPr>
              <w:pStyle w:val="NoSpacing"/>
              <w:rPr>
                <w:rFonts w:ascii="Garamond" w:hAnsi="Garamond"/>
                <w:b/>
              </w:rPr>
            </w:pPr>
            <w:r w:rsidRPr="009E0374">
              <w:rPr>
                <w:rFonts w:ascii="Garamond" w:hAnsi="Garamond"/>
                <w:b/>
              </w:rPr>
              <w:t>Common Core State Standards:</w:t>
            </w:r>
          </w:p>
          <w:p w:rsidR="00214773" w:rsidRPr="009E0374" w:rsidRDefault="00214773" w:rsidP="00214773">
            <w:pPr>
              <w:pStyle w:val="NoSpacing"/>
              <w:rPr>
                <w:rFonts w:ascii="Garamond" w:hAnsi="Garamond"/>
                <w:highlight w:val="lightGray"/>
              </w:rPr>
            </w:pPr>
            <w:r w:rsidRPr="009E0374">
              <w:rPr>
                <w:rFonts w:ascii="Garamond" w:hAnsi="Garamond"/>
                <w:highlight w:val="lightGray"/>
              </w:rPr>
              <w:t>1.W.3, 1.SL.1, 1.L.1,</w:t>
            </w:r>
          </w:p>
          <w:p w:rsidR="00622AF4" w:rsidRPr="009E0374" w:rsidRDefault="00214773" w:rsidP="00214773">
            <w:pPr>
              <w:pStyle w:val="NoSpacing"/>
              <w:rPr>
                <w:rFonts w:ascii="Garamond" w:hAnsi="Garamond"/>
                <w:b/>
              </w:rPr>
            </w:pPr>
            <w:r w:rsidRPr="009E0374">
              <w:rPr>
                <w:rFonts w:ascii="Garamond" w:hAnsi="Garamond"/>
                <w:highlight w:val="lightGray"/>
              </w:rPr>
              <w:t>1.L.2,  1.L.4</w:t>
            </w:r>
            <w:r w:rsidRPr="009E0374">
              <w:rPr>
                <w:rFonts w:ascii="Garamond" w:hAnsi="Garamond"/>
              </w:rPr>
              <w:t>, 1.SL.4</w:t>
            </w:r>
          </w:p>
        </w:tc>
        <w:tc>
          <w:tcPr>
            <w:tcW w:w="6120" w:type="dxa"/>
          </w:tcPr>
          <w:p w:rsidR="00622AF4" w:rsidRPr="009E0374" w:rsidRDefault="00622AF4" w:rsidP="00933EA2">
            <w:pPr>
              <w:pStyle w:val="NoSpacing"/>
              <w:rPr>
                <w:rFonts w:ascii="Garamond" w:hAnsi="Garamond"/>
                <w:b/>
              </w:rPr>
            </w:pPr>
            <w:r w:rsidRPr="009E0374">
              <w:rPr>
                <w:rFonts w:ascii="Garamond" w:hAnsi="Garamond"/>
                <w:b/>
              </w:rPr>
              <w:t>Notes:</w:t>
            </w:r>
          </w:p>
          <w:p w:rsidR="00C577EA" w:rsidRPr="009E0374" w:rsidRDefault="00BD5088" w:rsidP="00933EA2">
            <w:pPr>
              <w:pStyle w:val="NoSpacing"/>
              <w:rPr>
                <w:rFonts w:ascii="Garamond" w:hAnsi="Garamond"/>
              </w:rPr>
            </w:pPr>
            <w:r w:rsidRPr="009E0374">
              <w:rPr>
                <w:rFonts w:ascii="Garamond" w:hAnsi="Garamond"/>
              </w:rPr>
              <w:t xml:space="preserve">If you want to build off the reading lesson, you can refer back to the reading lesson and talk about the structure of fiction: Beginning, Middle, End and focus on transition words.  Model using transition words to begin your own story or do an interactive story that the students can write with you.  </w:t>
            </w:r>
            <w:r w:rsidR="00684991" w:rsidRPr="009E0374">
              <w:rPr>
                <w:rFonts w:ascii="Garamond" w:hAnsi="Garamond"/>
              </w:rPr>
              <w:t xml:space="preserve">Could write about something happening when they go to the gym or somewhere else.  Demonstrate how to incorporate the transition words from the beginning of the story to the end.  You may only use "first, second" and then let the students try their own story using transition words to keep the story going and organized.  </w:t>
            </w:r>
          </w:p>
        </w:tc>
      </w:tr>
    </w:tbl>
    <w:p w:rsidR="00AC14EA" w:rsidRPr="009E0374" w:rsidRDefault="00AC14EA" w:rsidP="004C57C8">
      <w:pPr>
        <w:pStyle w:val="NoSpacing"/>
        <w:rPr>
          <w:rFonts w:ascii="Garamond" w:hAnsi="Garamond"/>
          <w:b/>
        </w:rPr>
      </w:pPr>
    </w:p>
    <w:p w:rsidR="004C57C8" w:rsidRPr="009E0374" w:rsidRDefault="004C57C8" w:rsidP="004C57C8">
      <w:pPr>
        <w:pStyle w:val="NoSpacing"/>
        <w:rPr>
          <w:rFonts w:ascii="Garamond" w:hAnsi="Garamond"/>
          <w:b/>
        </w:rPr>
      </w:pPr>
      <w:r w:rsidRPr="009E0374">
        <w:rPr>
          <w:rFonts w:ascii="Garamond" w:hAnsi="Garamond"/>
          <w:b/>
        </w:rPr>
        <w:t xml:space="preserve">Lesson </w:t>
      </w:r>
      <w:r w:rsidR="00AC14EA" w:rsidRPr="009E0374">
        <w:rPr>
          <w:rFonts w:ascii="Garamond" w:hAnsi="Garamond"/>
          <w:b/>
        </w:rPr>
        <w:t>4</w:t>
      </w:r>
      <w:r w:rsidRPr="009E0374">
        <w:rPr>
          <w:rFonts w:ascii="Garamond" w:hAnsi="Garamond"/>
          <w:b/>
        </w:rPr>
        <w:t xml:space="preserve">- </w:t>
      </w:r>
      <w:r w:rsidR="0068093A" w:rsidRPr="009E0374">
        <w:rPr>
          <w:rFonts w:ascii="Garamond" w:hAnsi="Garamond"/>
          <w:b/>
        </w:rPr>
        <w:t xml:space="preserve">Can you visualize what is </w:t>
      </w:r>
      <w:r w:rsidR="00E63149" w:rsidRPr="009E0374">
        <w:rPr>
          <w:rFonts w:ascii="Garamond" w:hAnsi="Garamond"/>
          <w:b/>
        </w:rPr>
        <w:t xml:space="preserve">happening in the story? </w:t>
      </w:r>
    </w:p>
    <w:p w:rsidR="004C57C8" w:rsidRPr="009E0374" w:rsidRDefault="004C57C8" w:rsidP="004C57C8">
      <w:pPr>
        <w:pStyle w:val="NoSpacing"/>
        <w:rPr>
          <w:rFonts w:ascii="Garamond" w:hAnsi="Garamond"/>
          <w:b/>
        </w:rPr>
      </w:pPr>
    </w:p>
    <w:tbl>
      <w:tblPr>
        <w:tblStyle w:val="TableGrid"/>
        <w:tblW w:w="0" w:type="auto"/>
        <w:tblLook w:val="04A0" w:firstRow="1" w:lastRow="0" w:firstColumn="1" w:lastColumn="0" w:noHBand="0" w:noVBand="1"/>
      </w:tblPr>
      <w:tblGrid>
        <w:gridCol w:w="1458"/>
        <w:gridCol w:w="3240"/>
        <w:gridCol w:w="1710"/>
        <w:gridCol w:w="1980"/>
        <w:gridCol w:w="6120"/>
      </w:tblGrid>
      <w:tr w:rsidR="004C57C8" w:rsidRPr="009E0374" w:rsidTr="00684991">
        <w:tc>
          <w:tcPr>
            <w:tcW w:w="1458" w:type="dxa"/>
          </w:tcPr>
          <w:p w:rsidR="004C57C8" w:rsidRPr="009E0374" w:rsidRDefault="004C57C8" w:rsidP="005A0C5C">
            <w:pPr>
              <w:pStyle w:val="NoSpacing"/>
              <w:rPr>
                <w:rFonts w:ascii="Garamond" w:hAnsi="Garamond"/>
                <w:b/>
                <w:u w:val="single"/>
              </w:rPr>
            </w:pPr>
            <w:r w:rsidRPr="009E0374">
              <w:rPr>
                <w:rFonts w:ascii="Garamond" w:hAnsi="Garamond"/>
                <w:b/>
                <w:u w:val="single"/>
              </w:rPr>
              <w:t>Reading:</w:t>
            </w:r>
          </w:p>
          <w:p w:rsidR="004C57C8" w:rsidRPr="009E0374" w:rsidRDefault="007E3652" w:rsidP="005A0C5C">
            <w:pPr>
              <w:pStyle w:val="NoSpacing"/>
              <w:rPr>
                <w:rFonts w:ascii="Garamond" w:hAnsi="Garamond"/>
                <w:b/>
              </w:rPr>
            </w:pPr>
            <w:r w:rsidRPr="009E0374">
              <w:rPr>
                <w:rFonts w:ascii="Garamond" w:hAnsi="Garamond"/>
                <w:b/>
              </w:rPr>
              <w:t xml:space="preserve">“Make a Movie in Your Mind” </w:t>
            </w:r>
          </w:p>
          <w:p w:rsidR="004C57C8" w:rsidRPr="009E0374" w:rsidRDefault="004C57C8" w:rsidP="006276C8">
            <w:pPr>
              <w:pStyle w:val="NoSpacing"/>
              <w:rPr>
                <w:rFonts w:ascii="Garamond" w:hAnsi="Garamond"/>
                <w:b/>
              </w:rPr>
            </w:pPr>
          </w:p>
        </w:tc>
        <w:tc>
          <w:tcPr>
            <w:tcW w:w="3240" w:type="dxa"/>
          </w:tcPr>
          <w:p w:rsidR="004C57C8" w:rsidRPr="009E0374" w:rsidRDefault="004C57C8" w:rsidP="005A0C5C">
            <w:pPr>
              <w:pStyle w:val="NoSpacing"/>
              <w:rPr>
                <w:rFonts w:ascii="Garamond" w:hAnsi="Garamond"/>
              </w:rPr>
            </w:pPr>
            <w:r w:rsidRPr="009E0374">
              <w:rPr>
                <w:rFonts w:ascii="Garamond" w:hAnsi="Garamond"/>
                <w:b/>
              </w:rPr>
              <w:t>Rationale:</w:t>
            </w:r>
            <w:r w:rsidRPr="009E0374">
              <w:rPr>
                <w:rFonts w:ascii="Garamond" w:hAnsi="Garamond"/>
              </w:rPr>
              <w:t xml:space="preserve"> </w:t>
            </w:r>
          </w:p>
          <w:p w:rsidR="004C57C8" w:rsidRPr="009E0374" w:rsidRDefault="007E3652" w:rsidP="005A0C5C">
            <w:pPr>
              <w:autoSpaceDE w:val="0"/>
              <w:autoSpaceDN w:val="0"/>
              <w:adjustRightInd w:val="0"/>
              <w:rPr>
                <w:rFonts w:ascii="Garamond" w:hAnsi="Garamond" w:cs="HelveticaNeueLTPro-Roman"/>
              </w:rPr>
            </w:pPr>
            <w:r w:rsidRPr="009E0374">
              <w:rPr>
                <w:rFonts w:ascii="Garamond" w:hAnsi="Garamond" w:cs="HelveticaNeueLTPro-Roman"/>
              </w:rPr>
              <w:t xml:space="preserve">Readers engage with fictional texts as they visualize who, when, where and what. Students will make movies in their minds as they follow characters and events of a story from beginning to end. </w:t>
            </w:r>
          </w:p>
          <w:p w:rsidR="00073C16" w:rsidRPr="009E0374" w:rsidRDefault="00073C16" w:rsidP="005A0C5C">
            <w:pPr>
              <w:autoSpaceDE w:val="0"/>
              <w:autoSpaceDN w:val="0"/>
              <w:adjustRightInd w:val="0"/>
              <w:rPr>
                <w:rFonts w:ascii="Garamond" w:hAnsi="Garamond" w:cs="HelveticaNeueLTPro-Roman"/>
              </w:rPr>
            </w:pPr>
          </w:p>
          <w:p w:rsidR="00073C16" w:rsidRPr="009E0374" w:rsidRDefault="00073C16" w:rsidP="005A0C5C">
            <w:pPr>
              <w:autoSpaceDE w:val="0"/>
              <w:autoSpaceDN w:val="0"/>
              <w:adjustRightInd w:val="0"/>
              <w:rPr>
                <w:rFonts w:ascii="Garamond" w:hAnsi="Garamond" w:cs="HelveticaNeueLTPro-Roman"/>
              </w:rPr>
            </w:pPr>
          </w:p>
          <w:p w:rsidR="00073C16" w:rsidRPr="009E0374" w:rsidRDefault="00073C16" w:rsidP="005A0C5C">
            <w:pPr>
              <w:autoSpaceDE w:val="0"/>
              <w:autoSpaceDN w:val="0"/>
              <w:adjustRightInd w:val="0"/>
              <w:rPr>
                <w:rFonts w:ascii="Garamond" w:hAnsi="Garamond" w:cs="HelveticaNeueLTPro-Roman"/>
              </w:rPr>
            </w:pPr>
          </w:p>
          <w:p w:rsidR="00073C16" w:rsidRPr="009E0374" w:rsidRDefault="00073C16" w:rsidP="005A0C5C">
            <w:pPr>
              <w:autoSpaceDE w:val="0"/>
              <w:autoSpaceDN w:val="0"/>
              <w:adjustRightInd w:val="0"/>
              <w:rPr>
                <w:rFonts w:ascii="Garamond" w:hAnsi="Garamond" w:cs="HelveticaNeueLTPro-Roman"/>
              </w:rPr>
            </w:pPr>
          </w:p>
          <w:p w:rsidR="00073C16" w:rsidRPr="009E0374" w:rsidRDefault="00073C16" w:rsidP="005A0C5C">
            <w:pPr>
              <w:autoSpaceDE w:val="0"/>
              <w:autoSpaceDN w:val="0"/>
              <w:adjustRightInd w:val="0"/>
              <w:rPr>
                <w:rFonts w:ascii="Garamond" w:hAnsi="Garamond" w:cs="HelveticaNeueLTPro-Roman"/>
              </w:rPr>
            </w:pPr>
          </w:p>
          <w:p w:rsidR="004E6D38" w:rsidRPr="009E0374" w:rsidRDefault="00AC14EA" w:rsidP="00AC14EA">
            <w:pPr>
              <w:autoSpaceDE w:val="0"/>
              <w:autoSpaceDN w:val="0"/>
              <w:adjustRightInd w:val="0"/>
              <w:rPr>
                <w:rFonts w:ascii="Garamond" w:hAnsi="Garamond"/>
                <w:i/>
              </w:rPr>
            </w:pPr>
            <w:r w:rsidRPr="009E0374">
              <w:rPr>
                <w:rFonts w:ascii="Garamond" w:hAnsi="Garamond"/>
                <w:i/>
                <w:highlight w:val="lightGray"/>
              </w:rPr>
              <w:t xml:space="preserve">SW  </w:t>
            </w:r>
            <w:proofErr w:type="spellStart"/>
            <w:r w:rsidR="00CD422F" w:rsidRPr="009E0374">
              <w:rPr>
                <w:rFonts w:ascii="Garamond" w:hAnsi="Garamond"/>
                <w:i/>
                <w:highlight w:val="lightGray"/>
              </w:rPr>
              <w:t>Rdg</w:t>
            </w:r>
            <w:proofErr w:type="spellEnd"/>
            <w:r w:rsidR="00CD422F" w:rsidRPr="009E0374">
              <w:rPr>
                <w:rFonts w:ascii="Garamond" w:hAnsi="Garamond"/>
                <w:i/>
                <w:highlight w:val="lightGray"/>
              </w:rPr>
              <w:t xml:space="preserve">. </w:t>
            </w:r>
            <w:r w:rsidRPr="009E0374">
              <w:rPr>
                <w:rFonts w:ascii="Garamond" w:hAnsi="Garamond"/>
                <w:i/>
                <w:highlight w:val="lightGray"/>
              </w:rPr>
              <w:t>Fiction -Mini-Lesson  2</w:t>
            </w:r>
          </w:p>
        </w:tc>
        <w:tc>
          <w:tcPr>
            <w:tcW w:w="1710" w:type="dxa"/>
          </w:tcPr>
          <w:p w:rsidR="004C57C8" w:rsidRPr="009E0374" w:rsidRDefault="004C57C8" w:rsidP="005A0C5C">
            <w:pPr>
              <w:pStyle w:val="NoSpacing"/>
              <w:rPr>
                <w:rFonts w:ascii="Garamond" w:hAnsi="Garamond"/>
                <w:b/>
              </w:rPr>
            </w:pPr>
            <w:r w:rsidRPr="009E0374">
              <w:rPr>
                <w:rFonts w:ascii="Garamond" w:hAnsi="Garamond"/>
                <w:b/>
              </w:rPr>
              <w:t xml:space="preserve">Possible text: </w:t>
            </w:r>
          </w:p>
          <w:p w:rsidR="004C57C8" w:rsidRPr="009E0374" w:rsidRDefault="007E3652" w:rsidP="005A0C5C">
            <w:pPr>
              <w:pStyle w:val="NoSpacing"/>
              <w:rPr>
                <w:rFonts w:ascii="Garamond" w:hAnsi="Garamond"/>
              </w:rPr>
            </w:pPr>
            <w:r w:rsidRPr="009E0374">
              <w:rPr>
                <w:rFonts w:ascii="Garamond" w:hAnsi="Garamond"/>
              </w:rPr>
              <w:t xml:space="preserve">Using </w:t>
            </w:r>
            <w:r w:rsidRPr="009E0374">
              <w:rPr>
                <w:rFonts w:ascii="Garamond" w:hAnsi="Garamond"/>
                <w:i/>
              </w:rPr>
              <w:t xml:space="preserve">Blackout </w:t>
            </w:r>
            <w:r w:rsidRPr="009E0374">
              <w:rPr>
                <w:rFonts w:ascii="Garamond" w:hAnsi="Garamond"/>
              </w:rPr>
              <w:t>by John Rocco</w:t>
            </w:r>
          </w:p>
        </w:tc>
        <w:tc>
          <w:tcPr>
            <w:tcW w:w="1980" w:type="dxa"/>
          </w:tcPr>
          <w:p w:rsidR="004C57C8" w:rsidRPr="009E0374" w:rsidRDefault="004C57C8" w:rsidP="005A0C5C">
            <w:pPr>
              <w:pStyle w:val="NoSpacing"/>
              <w:rPr>
                <w:rFonts w:ascii="Garamond" w:hAnsi="Garamond"/>
                <w:b/>
              </w:rPr>
            </w:pPr>
            <w:r w:rsidRPr="009E0374">
              <w:rPr>
                <w:rFonts w:ascii="Garamond" w:hAnsi="Garamond"/>
                <w:b/>
              </w:rPr>
              <w:t xml:space="preserve">Common Core State Standards: </w:t>
            </w:r>
          </w:p>
          <w:p w:rsidR="0068093A" w:rsidRPr="009E0374" w:rsidRDefault="0068093A" w:rsidP="0068093A">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C94FAE" w:rsidRPr="009E0374" w:rsidRDefault="0068093A" w:rsidP="0068093A">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C94FAE" w:rsidRPr="009E0374" w:rsidRDefault="00C94FAE" w:rsidP="005A0C5C">
            <w:pPr>
              <w:pStyle w:val="NoSpacing"/>
              <w:rPr>
                <w:rFonts w:ascii="Garamond" w:hAnsi="Garamond"/>
              </w:rPr>
            </w:pPr>
          </w:p>
        </w:tc>
        <w:tc>
          <w:tcPr>
            <w:tcW w:w="6120" w:type="dxa"/>
          </w:tcPr>
          <w:p w:rsidR="004C57C8" w:rsidRPr="009E0374" w:rsidRDefault="004C57C8" w:rsidP="005A0C5C">
            <w:pPr>
              <w:pStyle w:val="NoSpacing"/>
              <w:rPr>
                <w:rFonts w:ascii="Garamond" w:hAnsi="Garamond"/>
                <w:b/>
              </w:rPr>
            </w:pPr>
            <w:r w:rsidRPr="009E0374">
              <w:rPr>
                <w:rFonts w:ascii="Garamond" w:hAnsi="Garamond"/>
                <w:b/>
              </w:rPr>
              <w:t>Notes:</w:t>
            </w:r>
          </w:p>
          <w:p w:rsidR="00936296" w:rsidRPr="009E0374" w:rsidRDefault="0037650F" w:rsidP="00C94FAE">
            <w:pPr>
              <w:pStyle w:val="NoSpacing"/>
              <w:rPr>
                <w:rFonts w:ascii="Garamond" w:hAnsi="Garamond"/>
              </w:rPr>
            </w:pPr>
            <w:r w:rsidRPr="009E0374">
              <w:rPr>
                <w:rFonts w:ascii="Garamond" w:hAnsi="Garamond"/>
              </w:rPr>
              <w:t xml:space="preserve">This book is about what happens when the power goes out.  Have students use their background knowledge/experience to think about a time when they lost power.  Have students think about the five senses as they relate to the events/characters in the story or during their personal experience. Can they make a picture/movie in their mind </w:t>
            </w:r>
            <w:proofErr w:type="gramStart"/>
            <w:r w:rsidRPr="009E0374">
              <w:rPr>
                <w:rFonts w:ascii="Garamond" w:hAnsi="Garamond"/>
              </w:rPr>
              <w:t>on  what</w:t>
            </w:r>
            <w:proofErr w:type="gramEnd"/>
            <w:r w:rsidRPr="009E0374">
              <w:rPr>
                <w:rFonts w:ascii="Garamond" w:hAnsi="Garamond"/>
              </w:rPr>
              <w:t xml:space="preserve"> is happening?  </w:t>
            </w:r>
          </w:p>
          <w:p w:rsidR="00BA5598" w:rsidRPr="009E0374" w:rsidRDefault="0037650F" w:rsidP="00BA5598">
            <w:pPr>
              <w:pStyle w:val="NoSpacing"/>
              <w:rPr>
                <w:rFonts w:ascii="Garamond" w:hAnsi="Garamond"/>
              </w:rPr>
            </w:pPr>
            <w:r w:rsidRPr="009E0374">
              <w:rPr>
                <w:rFonts w:ascii="Garamond" w:hAnsi="Garamond"/>
              </w:rPr>
              <w:t>Can they make a picture of a story they are reading now? What do they see when they close their eyes and think about what is happening? What does it smell like? Feel like? Can they desc</w:t>
            </w:r>
            <w:r w:rsidR="00BA5598" w:rsidRPr="009E0374">
              <w:rPr>
                <w:rFonts w:ascii="Garamond" w:hAnsi="Garamond"/>
              </w:rPr>
              <w:t xml:space="preserve">ribe the picture in their mind so others can make their own picture of it? Can they feel it? </w:t>
            </w:r>
          </w:p>
          <w:p w:rsidR="00BA5598" w:rsidRPr="009E0374" w:rsidRDefault="00BA5598" w:rsidP="00BA5598">
            <w:pPr>
              <w:pStyle w:val="NoSpacing"/>
              <w:rPr>
                <w:rFonts w:ascii="Garamond" w:hAnsi="Garamond"/>
              </w:rPr>
            </w:pPr>
            <w:r w:rsidRPr="009E0374">
              <w:rPr>
                <w:rFonts w:ascii="Garamond" w:hAnsi="Garamond"/>
              </w:rPr>
              <w:t xml:space="preserve">Have students draw their picture and then write about it using those descriptive words. </w:t>
            </w:r>
          </w:p>
          <w:p w:rsidR="0037650F" w:rsidRPr="009E0374" w:rsidRDefault="00BA5598" w:rsidP="00BA5598">
            <w:pPr>
              <w:pStyle w:val="NoSpacing"/>
              <w:rPr>
                <w:rFonts w:ascii="Garamond" w:hAnsi="Garamond"/>
              </w:rPr>
            </w:pPr>
            <w:r w:rsidRPr="009E0374">
              <w:rPr>
                <w:rFonts w:ascii="Garamond" w:hAnsi="Garamond"/>
              </w:rPr>
              <w:lastRenderedPageBreak/>
              <w:t xml:space="preserve">Help children understand how making a picture in their mind can help them understand the characters in the story better and remember important details.      </w:t>
            </w:r>
          </w:p>
        </w:tc>
      </w:tr>
      <w:tr w:rsidR="004C57C8" w:rsidRPr="009E0374" w:rsidTr="00684991">
        <w:tc>
          <w:tcPr>
            <w:tcW w:w="1458" w:type="dxa"/>
          </w:tcPr>
          <w:p w:rsidR="004C57C8" w:rsidRPr="009E0374" w:rsidRDefault="00936296" w:rsidP="005A0C5C">
            <w:pPr>
              <w:pStyle w:val="NoSpacing"/>
              <w:rPr>
                <w:rFonts w:ascii="Garamond" w:hAnsi="Garamond"/>
                <w:b/>
                <w:u w:val="single"/>
              </w:rPr>
            </w:pPr>
            <w:r w:rsidRPr="009E0374">
              <w:rPr>
                <w:rFonts w:ascii="Garamond" w:hAnsi="Garamond"/>
                <w:b/>
                <w:u w:val="single"/>
              </w:rPr>
              <w:lastRenderedPageBreak/>
              <w:t>Writing:</w:t>
            </w:r>
          </w:p>
          <w:p w:rsidR="00936296" w:rsidRPr="009E0374" w:rsidRDefault="007E3652" w:rsidP="005A0C5C">
            <w:pPr>
              <w:pStyle w:val="NoSpacing"/>
              <w:rPr>
                <w:rFonts w:ascii="Garamond" w:hAnsi="Garamond"/>
                <w:b/>
              </w:rPr>
            </w:pPr>
            <w:r w:rsidRPr="009E0374">
              <w:rPr>
                <w:rFonts w:ascii="Garamond" w:hAnsi="Garamond"/>
                <w:b/>
              </w:rPr>
              <w:t>“Personal Narratives Have a Strong Sense of Place”</w:t>
            </w:r>
          </w:p>
          <w:p w:rsidR="00936296" w:rsidRPr="009E0374" w:rsidRDefault="00936296" w:rsidP="006276C8">
            <w:pPr>
              <w:pStyle w:val="NoSpacing"/>
              <w:rPr>
                <w:rFonts w:ascii="Garamond" w:hAnsi="Garamond"/>
                <w:b/>
                <w:u w:val="single"/>
              </w:rPr>
            </w:pPr>
          </w:p>
        </w:tc>
        <w:tc>
          <w:tcPr>
            <w:tcW w:w="3240" w:type="dxa"/>
          </w:tcPr>
          <w:p w:rsidR="00936296" w:rsidRPr="009E0374" w:rsidRDefault="00936296" w:rsidP="00936296">
            <w:pPr>
              <w:pStyle w:val="NoSpacing"/>
              <w:rPr>
                <w:rFonts w:ascii="Garamond" w:hAnsi="Garamond"/>
              </w:rPr>
            </w:pPr>
            <w:r w:rsidRPr="009E0374">
              <w:rPr>
                <w:rFonts w:ascii="Garamond" w:hAnsi="Garamond"/>
                <w:b/>
              </w:rPr>
              <w:t>Rationale:</w:t>
            </w:r>
            <w:r w:rsidRPr="009E0374">
              <w:rPr>
                <w:rFonts w:ascii="Garamond" w:hAnsi="Garamond"/>
              </w:rPr>
              <w:t xml:space="preserve"> </w:t>
            </w:r>
          </w:p>
          <w:p w:rsidR="004C57C8" w:rsidRPr="009E0374" w:rsidRDefault="00FF50B7" w:rsidP="00FF50B7">
            <w:pPr>
              <w:pStyle w:val="NoSpacing"/>
              <w:rPr>
                <w:rFonts w:ascii="Garamond" w:hAnsi="Garamond" w:cs="HelveticaNeueLTPro-Roman"/>
              </w:rPr>
            </w:pPr>
            <w:r w:rsidRPr="009E0374">
              <w:rPr>
                <w:rFonts w:ascii="Garamond" w:hAnsi="Garamond" w:cs="HelveticaNeueLTPro-Roman"/>
              </w:rPr>
              <w:t xml:space="preserve">Students will examine how authors use illustrations and descriptive details to re-create the special places where important events and memorable moments occurred. </w:t>
            </w:r>
            <w:r w:rsidRPr="009E0374">
              <w:rPr>
                <w:rFonts w:ascii="Garamond" w:hAnsi="Garamond" w:cs="HelveticaNeueLTPro-Roman"/>
                <w:i/>
              </w:rPr>
              <w:t xml:space="preserve">Use My Little Island </w:t>
            </w:r>
            <w:r w:rsidRPr="009E0374">
              <w:rPr>
                <w:rFonts w:ascii="Garamond" w:hAnsi="Garamond" w:cs="HelveticaNeueLTPro-Roman"/>
              </w:rPr>
              <w:t xml:space="preserve">by </w:t>
            </w:r>
            <w:proofErr w:type="spellStart"/>
            <w:r w:rsidRPr="009E0374">
              <w:rPr>
                <w:rFonts w:ascii="Garamond" w:hAnsi="Garamond" w:cs="HelveticaNeueLTPro-Roman"/>
              </w:rPr>
              <w:t>Frané</w:t>
            </w:r>
            <w:proofErr w:type="spellEnd"/>
            <w:r w:rsidRPr="009E0374">
              <w:rPr>
                <w:rFonts w:ascii="Garamond" w:hAnsi="Garamond" w:cs="HelveticaNeueLTPro-Roman"/>
              </w:rPr>
              <w:t xml:space="preserve"> </w:t>
            </w:r>
            <w:proofErr w:type="spellStart"/>
            <w:r w:rsidRPr="009E0374">
              <w:rPr>
                <w:rFonts w:ascii="Garamond" w:hAnsi="Garamond" w:cs="HelveticaNeueLTPro-Roman"/>
              </w:rPr>
              <w:t>Lessac</w:t>
            </w:r>
            <w:proofErr w:type="spellEnd"/>
            <w:r w:rsidRPr="009E0374">
              <w:rPr>
                <w:rFonts w:ascii="Garamond" w:hAnsi="Garamond" w:cs="HelveticaNeueLTPro-Roman"/>
              </w:rPr>
              <w:t xml:space="preserve">. </w:t>
            </w:r>
          </w:p>
          <w:p w:rsidR="004E6D38" w:rsidRPr="009E0374" w:rsidRDefault="004E6D38" w:rsidP="00FF50B7">
            <w:pPr>
              <w:pStyle w:val="NoSpacing"/>
              <w:rPr>
                <w:rFonts w:ascii="Garamond" w:hAnsi="Garamond"/>
                <w:b/>
              </w:rPr>
            </w:pPr>
          </w:p>
          <w:p w:rsidR="00CD422F" w:rsidRPr="009E0374" w:rsidRDefault="00CD422F" w:rsidP="00FF50B7">
            <w:pPr>
              <w:pStyle w:val="NoSpacing"/>
              <w:rPr>
                <w:rFonts w:ascii="Garamond" w:hAnsi="Garamond"/>
                <w:b/>
              </w:rPr>
            </w:pPr>
          </w:p>
          <w:p w:rsidR="00CD422F" w:rsidRPr="009E0374" w:rsidRDefault="00CD422F" w:rsidP="00FF50B7">
            <w:pPr>
              <w:pStyle w:val="NoSpacing"/>
              <w:rPr>
                <w:rFonts w:ascii="Garamond" w:hAnsi="Garamond"/>
                <w:b/>
              </w:rPr>
            </w:pPr>
          </w:p>
          <w:p w:rsidR="00CD422F" w:rsidRPr="009E0374" w:rsidRDefault="00CD422F" w:rsidP="00FF50B7">
            <w:pPr>
              <w:pStyle w:val="NoSpacing"/>
              <w:rPr>
                <w:rFonts w:ascii="Garamond" w:hAnsi="Garamond"/>
                <w:b/>
              </w:rPr>
            </w:pPr>
          </w:p>
          <w:p w:rsidR="00CD422F" w:rsidRPr="009E0374" w:rsidRDefault="00CD422F" w:rsidP="001066C7">
            <w:pPr>
              <w:pStyle w:val="NoSpacing"/>
              <w:rPr>
                <w:rFonts w:ascii="Garamond" w:hAnsi="Garamond"/>
                <w:b/>
              </w:rPr>
            </w:pPr>
            <w:r w:rsidRPr="009E0374">
              <w:rPr>
                <w:rFonts w:ascii="Garamond" w:hAnsi="Garamond"/>
                <w:i/>
                <w:highlight w:val="lightGray"/>
              </w:rPr>
              <w:t xml:space="preserve">SW  Fiction  Writing -Lesson </w:t>
            </w:r>
            <w:r w:rsidR="001066C7" w:rsidRPr="009E0374">
              <w:rPr>
                <w:rFonts w:ascii="Garamond" w:hAnsi="Garamond"/>
                <w:i/>
                <w:highlight w:val="lightGray"/>
              </w:rPr>
              <w:t>4</w:t>
            </w:r>
          </w:p>
        </w:tc>
        <w:tc>
          <w:tcPr>
            <w:tcW w:w="1710" w:type="dxa"/>
          </w:tcPr>
          <w:p w:rsidR="004C57C8" w:rsidRPr="009E0374" w:rsidRDefault="00936296" w:rsidP="005A0C5C">
            <w:pPr>
              <w:pStyle w:val="NoSpacing"/>
              <w:rPr>
                <w:rFonts w:ascii="Garamond" w:hAnsi="Garamond"/>
                <w:b/>
              </w:rPr>
            </w:pPr>
            <w:r w:rsidRPr="009E0374">
              <w:rPr>
                <w:rFonts w:ascii="Garamond" w:hAnsi="Garamond"/>
                <w:b/>
              </w:rPr>
              <w:t>Possible text:</w:t>
            </w:r>
          </w:p>
          <w:p w:rsidR="00694803" w:rsidRPr="009E0374" w:rsidRDefault="00FF50B7" w:rsidP="005A0C5C">
            <w:pPr>
              <w:pStyle w:val="NoSpacing"/>
              <w:rPr>
                <w:rFonts w:ascii="Garamond" w:hAnsi="Garamond"/>
                <w:b/>
              </w:rPr>
            </w:pPr>
            <w:proofErr w:type="gramStart"/>
            <w:r w:rsidRPr="009E0374">
              <w:rPr>
                <w:rFonts w:ascii="Garamond" w:hAnsi="Garamond" w:cs="HelveticaNeueLTPro-Roman"/>
              </w:rPr>
              <w:t xml:space="preserve">Using  </w:t>
            </w:r>
            <w:r w:rsidRPr="009E0374">
              <w:rPr>
                <w:rFonts w:ascii="Garamond" w:hAnsi="Garamond" w:cs="HelveticaNeueLTPro-Roman"/>
                <w:i/>
              </w:rPr>
              <w:t>My</w:t>
            </w:r>
            <w:proofErr w:type="gramEnd"/>
            <w:r w:rsidRPr="009E0374">
              <w:rPr>
                <w:rFonts w:ascii="Garamond" w:hAnsi="Garamond" w:cs="HelveticaNeueLTPro-Roman"/>
                <w:i/>
              </w:rPr>
              <w:t xml:space="preserve"> Little Island</w:t>
            </w:r>
            <w:r w:rsidRPr="009E0374">
              <w:rPr>
                <w:rFonts w:ascii="Garamond" w:hAnsi="Garamond" w:cs="HelveticaNeueLTPro-Roman"/>
              </w:rPr>
              <w:t xml:space="preserve"> by </w:t>
            </w:r>
            <w:proofErr w:type="spellStart"/>
            <w:r w:rsidRPr="009E0374">
              <w:rPr>
                <w:rFonts w:ascii="Garamond" w:hAnsi="Garamond" w:cs="HelveticaNeueLTPro-Roman"/>
              </w:rPr>
              <w:t>Frané</w:t>
            </w:r>
            <w:proofErr w:type="spellEnd"/>
            <w:r w:rsidRPr="009E0374">
              <w:rPr>
                <w:rFonts w:ascii="Garamond" w:hAnsi="Garamond" w:cs="HelveticaNeueLTPro-Roman"/>
              </w:rPr>
              <w:t xml:space="preserve"> </w:t>
            </w:r>
            <w:proofErr w:type="spellStart"/>
            <w:r w:rsidRPr="009E0374">
              <w:rPr>
                <w:rFonts w:ascii="Garamond" w:hAnsi="Garamond" w:cs="HelveticaNeueLTPro-Roman"/>
              </w:rPr>
              <w:t>Lessac</w:t>
            </w:r>
            <w:proofErr w:type="spellEnd"/>
            <w:r w:rsidRPr="009E0374">
              <w:rPr>
                <w:rFonts w:ascii="Garamond" w:hAnsi="Garamond" w:cs="HelveticaNeueLTPro-Roman"/>
              </w:rPr>
              <w:t>.</w:t>
            </w:r>
          </w:p>
        </w:tc>
        <w:tc>
          <w:tcPr>
            <w:tcW w:w="1980" w:type="dxa"/>
          </w:tcPr>
          <w:p w:rsidR="00936296" w:rsidRPr="009E0374" w:rsidRDefault="00936296" w:rsidP="00936296">
            <w:pPr>
              <w:pStyle w:val="NoSpacing"/>
              <w:rPr>
                <w:rFonts w:ascii="Garamond" w:hAnsi="Garamond"/>
                <w:b/>
              </w:rPr>
            </w:pPr>
            <w:r w:rsidRPr="009E0374">
              <w:rPr>
                <w:rFonts w:ascii="Garamond" w:hAnsi="Garamond"/>
                <w:b/>
              </w:rPr>
              <w:t xml:space="preserve">Common Core State Standards: </w:t>
            </w:r>
          </w:p>
          <w:p w:rsidR="000D2A49" w:rsidRPr="009E0374" w:rsidRDefault="000D2A49" w:rsidP="000D2A49">
            <w:pPr>
              <w:pStyle w:val="NoSpacing"/>
              <w:rPr>
                <w:rFonts w:ascii="Garamond" w:hAnsi="Garamond"/>
                <w:highlight w:val="lightGray"/>
              </w:rPr>
            </w:pPr>
            <w:r w:rsidRPr="009E0374">
              <w:rPr>
                <w:rFonts w:ascii="Garamond" w:hAnsi="Garamond"/>
                <w:highlight w:val="lightGray"/>
              </w:rPr>
              <w:t>1.W.3, 1.SL.1, 1.L.1</w:t>
            </w:r>
            <w:r w:rsidRPr="009E0374">
              <w:rPr>
                <w:rFonts w:ascii="Garamond" w:hAnsi="Garamond"/>
              </w:rPr>
              <w:t>, 1.W.5</w:t>
            </w:r>
          </w:p>
          <w:p w:rsidR="000D2A49" w:rsidRPr="009E0374" w:rsidRDefault="000D2A49" w:rsidP="000D2A49">
            <w:pPr>
              <w:pStyle w:val="NoSpacing"/>
              <w:rPr>
                <w:rFonts w:ascii="Garamond" w:hAnsi="Garamond"/>
                <w:b/>
              </w:rPr>
            </w:pPr>
            <w:r w:rsidRPr="009E0374">
              <w:rPr>
                <w:rFonts w:ascii="Garamond" w:hAnsi="Garamond"/>
                <w:highlight w:val="lightGray"/>
              </w:rPr>
              <w:t>1.L.2,  1.L.4</w:t>
            </w:r>
            <w:r w:rsidRPr="009E0374">
              <w:rPr>
                <w:rFonts w:ascii="Garamond" w:hAnsi="Garamond"/>
              </w:rPr>
              <w:t>, 1.SL.4</w:t>
            </w:r>
          </w:p>
          <w:p w:rsidR="004C57C8" w:rsidRPr="009E0374" w:rsidRDefault="004C57C8" w:rsidP="00214773">
            <w:pPr>
              <w:pStyle w:val="NoSpacing"/>
              <w:rPr>
                <w:rFonts w:ascii="Garamond" w:hAnsi="Garamond"/>
                <w:b/>
              </w:rPr>
            </w:pPr>
          </w:p>
        </w:tc>
        <w:tc>
          <w:tcPr>
            <w:tcW w:w="6120" w:type="dxa"/>
          </w:tcPr>
          <w:p w:rsidR="004C57C8" w:rsidRPr="009E0374" w:rsidRDefault="00936296" w:rsidP="005A0C5C">
            <w:pPr>
              <w:pStyle w:val="NoSpacing"/>
              <w:rPr>
                <w:rFonts w:ascii="Garamond" w:hAnsi="Garamond"/>
                <w:b/>
              </w:rPr>
            </w:pPr>
            <w:r w:rsidRPr="009E0374">
              <w:rPr>
                <w:rFonts w:ascii="Garamond" w:hAnsi="Garamond"/>
                <w:b/>
              </w:rPr>
              <w:t>Notes:</w:t>
            </w:r>
          </w:p>
          <w:p w:rsidR="00663417" w:rsidRPr="009E0374" w:rsidRDefault="00C625A3" w:rsidP="00C625A3">
            <w:pPr>
              <w:pStyle w:val="NoSpacing"/>
              <w:rPr>
                <w:rFonts w:ascii="Garamond" w:hAnsi="Garamond"/>
              </w:rPr>
            </w:pPr>
            <w:r w:rsidRPr="009E0374">
              <w:rPr>
                <w:rFonts w:ascii="Garamond" w:hAnsi="Garamond"/>
              </w:rPr>
              <w:t xml:space="preserve">This lesson is about understanding the importance of the setting.  How to use descriptive words and pictures to help convey the story, We need to think about if the setting is just background or if it is important to the story.  If it is important then as writers we need to make sure that we are </w:t>
            </w:r>
            <w:r w:rsidR="00663417" w:rsidRPr="009E0374">
              <w:rPr>
                <w:rFonts w:ascii="Garamond" w:hAnsi="Garamond"/>
              </w:rPr>
              <w:t xml:space="preserve">describing it in our writing.  In the book </w:t>
            </w:r>
            <w:r w:rsidR="00663417" w:rsidRPr="009E0374">
              <w:rPr>
                <w:rFonts w:ascii="Garamond" w:hAnsi="Garamond"/>
                <w:i/>
              </w:rPr>
              <w:t>My Little Island</w:t>
            </w:r>
            <w:r w:rsidR="00663417" w:rsidRPr="009E0374">
              <w:rPr>
                <w:rFonts w:ascii="Garamond" w:hAnsi="Garamond"/>
              </w:rPr>
              <w:t xml:space="preserve"> the author describes and shows how beautiful his home/country is.  </w:t>
            </w:r>
          </w:p>
          <w:p w:rsidR="00663417" w:rsidRPr="009E0374" w:rsidRDefault="00663417" w:rsidP="00C625A3">
            <w:pPr>
              <w:pStyle w:val="NoSpacing"/>
              <w:rPr>
                <w:rFonts w:ascii="Garamond" w:hAnsi="Garamond"/>
              </w:rPr>
            </w:pPr>
            <w:r w:rsidRPr="009E0374">
              <w:rPr>
                <w:rFonts w:ascii="Garamond" w:hAnsi="Garamond"/>
              </w:rPr>
              <w:t>Help your students think about how they can share the setting in their story. You can make an anchor chart of things they may want to include in their story:</w:t>
            </w:r>
          </w:p>
          <w:p w:rsidR="00936296" w:rsidRPr="009E0374" w:rsidRDefault="00663417" w:rsidP="00663417">
            <w:pPr>
              <w:pStyle w:val="NoSpacing"/>
              <w:numPr>
                <w:ilvl w:val="0"/>
                <w:numId w:val="11"/>
              </w:numPr>
              <w:ind w:left="342" w:hanging="342"/>
              <w:rPr>
                <w:rFonts w:ascii="Garamond" w:hAnsi="Garamond"/>
              </w:rPr>
            </w:pPr>
            <w:r w:rsidRPr="009E0374">
              <w:rPr>
                <w:rFonts w:ascii="Garamond" w:hAnsi="Garamond"/>
              </w:rPr>
              <w:t>The time - day/night.....The Weather?</w:t>
            </w:r>
          </w:p>
          <w:p w:rsidR="00663417" w:rsidRPr="009E0374" w:rsidRDefault="00663417" w:rsidP="00663417">
            <w:pPr>
              <w:pStyle w:val="NoSpacing"/>
              <w:numPr>
                <w:ilvl w:val="0"/>
                <w:numId w:val="11"/>
              </w:numPr>
              <w:ind w:left="342" w:hanging="342"/>
              <w:rPr>
                <w:rFonts w:ascii="Garamond" w:hAnsi="Garamond"/>
              </w:rPr>
            </w:pPr>
            <w:r w:rsidRPr="009E0374">
              <w:rPr>
                <w:rFonts w:ascii="Garamond" w:hAnsi="Garamond"/>
              </w:rPr>
              <w:t>Where does the story take place?</w:t>
            </w:r>
          </w:p>
          <w:p w:rsidR="00663417" w:rsidRPr="009E0374" w:rsidRDefault="00663417" w:rsidP="00663417">
            <w:pPr>
              <w:pStyle w:val="NoSpacing"/>
              <w:numPr>
                <w:ilvl w:val="0"/>
                <w:numId w:val="11"/>
              </w:numPr>
              <w:ind w:left="342" w:hanging="342"/>
              <w:rPr>
                <w:rFonts w:ascii="Garamond" w:hAnsi="Garamond"/>
              </w:rPr>
            </w:pPr>
            <w:r w:rsidRPr="009E0374">
              <w:rPr>
                <w:rFonts w:ascii="Garamond" w:hAnsi="Garamond"/>
              </w:rPr>
              <w:t xml:space="preserve">Does the setting change over time? </w:t>
            </w:r>
          </w:p>
          <w:p w:rsidR="00663417" w:rsidRPr="009E0374" w:rsidRDefault="00663417" w:rsidP="00663417">
            <w:pPr>
              <w:pStyle w:val="NoSpacing"/>
              <w:rPr>
                <w:rFonts w:ascii="Garamond" w:hAnsi="Garamond"/>
              </w:rPr>
            </w:pPr>
            <w:r w:rsidRPr="009E0374">
              <w:rPr>
                <w:rFonts w:ascii="Garamond" w:hAnsi="Garamond"/>
              </w:rPr>
              <w:t>Module adding the setting to a story you have written together as a class...or one that you can add a setting to.</w:t>
            </w:r>
          </w:p>
          <w:p w:rsidR="00663417" w:rsidRPr="009E0374" w:rsidRDefault="00663417" w:rsidP="00663417">
            <w:pPr>
              <w:pStyle w:val="NoSpacing"/>
              <w:rPr>
                <w:rFonts w:ascii="Garamond" w:hAnsi="Garamond"/>
              </w:rPr>
            </w:pPr>
            <w:r w:rsidRPr="009E0374">
              <w:rPr>
                <w:rFonts w:ascii="Garamond" w:hAnsi="Garamond"/>
              </w:rPr>
              <w:t xml:space="preserve">How does it help the reader? Does it make it more interesting?  Have your students practice on a new piece or add to a previous writing.  </w:t>
            </w:r>
          </w:p>
        </w:tc>
      </w:tr>
    </w:tbl>
    <w:p w:rsidR="00D82726" w:rsidRDefault="00D82726" w:rsidP="007A7986">
      <w:pPr>
        <w:pStyle w:val="NoSpacing"/>
        <w:rPr>
          <w:rFonts w:ascii="Garamond" w:hAnsi="Garamond"/>
          <w:b/>
        </w:rPr>
      </w:pPr>
    </w:p>
    <w:p w:rsidR="00D2598A" w:rsidRPr="009E0374" w:rsidRDefault="0010552C" w:rsidP="007A7986">
      <w:pPr>
        <w:pStyle w:val="NoSpacing"/>
        <w:rPr>
          <w:rFonts w:ascii="Garamond" w:hAnsi="Garamond"/>
          <w:b/>
        </w:rPr>
      </w:pPr>
      <w:r w:rsidRPr="009E0374">
        <w:rPr>
          <w:rFonts w:ascii="Garamond" w:hAnsi="Garamond"/>
          <w:b/>
        </w:rPr>
        <w:t>Lesson</w:t>
      </w:r>
      <w:r w:rsidR="007A7986" w:rsidRPr="009E0374">
        <w:rPr>
          <w:rFonts w:ascii="Garamond" w:hAnsi="Garamond"/>
          <w:b/>
        </w:rPr>
        <w:t xml:space="preserve"> </w:t>
      </w:r>
      <w:r w:rsidR="00AC14EA" w:rsidRPr="009E0374">
        <w:rPr>
          <w:rFonts w:ascii="Garamond" w:hAnsi="Garamond"/>
          <w:b/>
        </w:rPr>
        <w:t>5</w:t>
      </w:r>
      <w:r w:rsidR="001D7572" w:rsidRPr="009E0374">
        <w:rPr>
          <w:rFonts w:ascii="Garamond" w:hAnsi="Garamond"/>
          <w:b/>
        </w:rPr>
        <w:t>-</w:t>
      </w:r>
      <w:r w:rsidR="003B3497" w:rsidRPr="009E0374">
        <w:rPr>
          <w:rFonts w:ascii="Garamond" w:hAnsi="Garamond"/>
          <w:b/>
        </w:rPr>
        <w:t xml:space="preserve"> </w:t>
      </w:r>
      <w:r w:rsidR="00E1146A" w:rsidRPr="009E0374">
        <w:rPr>
          <w:rFonts w:ascii="Garamond" w:hAnsi="Garamond"/>
          <w:b/>
        </w:rPr>
        <w:t>How does one story help you predict what will happen in a differe</w:t>
      </w:r>
      <w:r w:rsidR="00E63149" w:rsidRPr="009E0374">
        <w:rPr>
          <w:rFonts w:ascii="Garamond" w:hAnsi="Garamond"/>
          <w:b/>
        </w:rPr>
        <w:t>nt, but similar story?</w:t>
      </w:r>
      <w:r w:rsidR="00E1146A" w:rsidRPr="009E0374">
        <w:rPr>
          <w:rFonts w:ascii="Garamond" w:hAnsi="Garamond"/>
          <w:b/>
        </w:rPr>
        <w:t xml:space="preserve"> What can you write about?</w:t>
      </w:r>
    </w:p>
    <w:p w:rsidR="00841604" w:rsidRPr="009E0374" w:rsidRDefault="00841604" w:rsidP="007A7986">
      <w:pPr>
        <w:pStyle w:val="NoSpacing"/>
        <w:rPr>
          <w:rFonts w:ascii="Garamond" w:hAnsi="Garamond"/>
          <w:b/>
        </w:rPr>
      </w:pPr>
    </w:p>
    <w:tbl>
      <w:tblPr>
        <w:tblStyle w:val="TableGrid"/>
        <w:tblW w:w="0" w:type="auto"/>
        <w:tblLook w:val="04A0" w:firstRow="1" w:lastRow="0" w:firstColumn="1" w:lastColumn="0" w:noHBand="0" w:noVBand="1"/>
      </w:tblPr>
      <w:tblGrid>
        <w:gridCol w:w="1458"/>
        <w:gridCol w:w="3150"/>
        <w:gridCol w:w="1800"/>
        <w:gridCol w:w="1980"/>
        <w:gridCol w:w="6120"/>
      </w:tblGrid>
      <w:tr w:rsidR="006A2764" w:rsidRPr="009E0374" w:rsidTr="00A51232">
        <w:tc>
          <w:tcPr>
            <w:tcW w:w="1458" w:type="dxa"/>
          </w:tcPr>
          <w:p w:rsidR="006A2764" w:rsidRPr="009E0374" w:rsidRDefault="006A2764" w:rsidP="00055ED6">
            <w:pPr>
              <w:pStyle w:val="NoSpacing"/>
              <w:rPr>
                <w:rFonts w:ascii="Garamond" w:hAnsi="Garamond"/>
                <w:b/>
                <w:u w:val="single"/>
              </w:rPr>
            </w:pPr>
            <w:r w:rsidRPr="009E0374">
              <w:rPr>
                <w:rFonts w:ascii="Garamond" w:hAnsi="Garamond"/>
                <w:b/>
                <w:u w:val="single"/>
              </w:rPr>
              <w:t>Reading:</w:t>
            </w:r>
          </w:p>
          <w:p w:rsidR="006A2764" w:rsidRPr="009E0374" w:rsidRDefault="00FF50B7" w:rsidP="00055ED6">
            <w:pPr>
              <w:pStyle w:val="NoSpacing"/>
              <w:rPr>
                <w:rFonts w:ascii="Garamond" w:hAnsi="Garamond"/>
                <w:b/>
              </w:rPr>
            </w:pPr>
            <w:r w:rsidRPr="009E0374">
              <w:rPr>
                <w:rFonts w:ascii="Garamond" w:hAnsi="Garamond"/>
                <w:b/>
              </w:rPr>
              <w:t xml:space="preserve">“A Different Twist on a Familiar Tale” </w:t>
            </w:r>
          </w:p>
          <w:p w:rsidR="006A2764" w:rsidRPr="009E0374" w:rsidRDefault="006A2764" w:rsidP="00D2598A">
            <w:pPr>
              <w:pStyle w:val="NoSpacing"/>
              <w:rPr>
                <w:rFonts w:ascii="Garamond" w:hAnsi="Garamond"/>
                <w:b/>
              </w:rPr>
            </w:pPr>
          </w:p>
        </w:tc>
        <w:tc>
          <w:tcPr>
            <w:tcW w:w="3150" w:type="dxa"/>
          </w:tcPr>
          <w:p w:rsidR="006A2764" w:rsidRPr="009E0374" w:rsidRDefault="006A2764" w:rsidP="00055ED6">
            <w:pPr>
              <w:pStyle w:val="NoSpacing"/>
              <w:rPr>
                <w:rFonts w:ascii="Garamond" w:hAnsi="Garamond"/>
              </w:rPr>
            </w:pPr>
            <w:r w:rsidRPr="009E0374">
              <w:rPr>
                <w:rFonts w:ascii="Garamond" w:hAnsi="Garamond"/>
                <w:b/>
              </w:rPr>
              <w:t>Rationale:</w:t>
            </w:r>
            <w:r w:rsidRPr="009E0374">
              <w:rPr>
                <w:rFonts w:ascii="Garamond" w:hAnsi="Garamond"/>
              </w:rPr>
              <w:t xml:space="preserve"> </w:t>
            </w:r>
          </w:p>
          <w:p w:rsidR="003B3497" w:rsidRPr="009E0374" w:rsidRDefault="00FF50B7" w:rsidP="003840FE">
            <w:pPr>
              <w:pStyle w:val="NoSpacing"/>
              <w:rPr>
                <w:rFonts w:ascii="Garamond" w:hAnsi="Garamond"/>
              </w:rPr>
            </w:pPr>
            <w:r w:rsidRPr="009E0374">
              <w:rPr>
                <w:rFonts w:ascii="Garamond" w:hAnsi="Garamond"/>
              </w:rPr>
              <w:t xml:space="preserve">Readers notice similarities and differences when reading different versions of a familiar story. Students will learn how knowing the structure and elements of one familiar tale can help us read and understand a different version of the story.  </w:t>
            </w:r>
          </w:p>
          <w:p w:rsidR="006A2764" w:rsidRPr="009E0374" w:rsidRDefault="006A2764" w:rsidP="000A58BA">
            <w:pPr>
              <w:pStyle w:val="NoSpacing"/>
              <w:rPr>
                <w:rFonts w:ascii="Garamond" w:hAnsi="Garamond"/>
                <w:i/>
              </w:rPr>
            </w:pPr>
          </w:p>
          <w:p w:rsidR="004E6D38" w:rsidRPr="009E0374" w:rsidRDefault="004E6D38" w:rsidP="000A58BA">
            <w:pPr>
              <w:pStyle w:val="NoSpacing"/>
              <w:rPr>
                <w:rFonts w:ascii="Garamond" w:hAnsi="Garamond"/>
                <w:i/>
              </w:rPr>
            </w:pPr>
          </w:p>
          <w:p w:rsidR="00CD422F" w:rsidRPr="009E0374" w:rsidRDefault="00CD422F" w:rsidP="000A58BA">
            <w:pPr>
              <w:pStyle w:val="NoSpacing"/>
              <w:rPr>
                <w:rFonts w:ascii="Garamond" w:hAnsi="Garamond"/>
                <w:i/>
              </w:rPr>
            </w:pPr>
          </w:p>
          <w:p w:rsidR="00CD422F" w:rsidRPr="009E0374" w:rsidRDefault="00CD422F" w:rsidP="000A58BA">
            <w:pPr>
              <w:pStyle w:val="NoSpacing"/>
              <w:rPr>
                <w:rFonts w:ascii="Garamond" w:hAnsi="Garamond"/>
                <w:i/>
              </w:rPr>
            </w:pPr>
          </w:p>
          <w:p w:rsidR="00CD422F" w:rsidRPr="009E0374" w:rsidRDefault="00CD422F" w:rsidP="000A58BA">
            <w:pPr>
              <w:pStyle w:val="NoSpacing"/>
              <w:rPr>
                <w:rFonts w:ascii="Garamond" w:hAnsi="Garamond"/>
                <w:i/>
              </w:rPr>
            </w:pPr>
          </w:p>
          <w:p w:rsidR="00CD422F" w:rsidRPr="009E0374" w:rsidRDefault="00CD422F" w:rsidP="000A58BA">
            <w:pPr>
              <w:pStyle w:val="NoSpacing"/>
              <w:rPr>
                <w:rFonts w:ascii="Garamond" w:hAnsi="Garamond"/>
                <w:i/>
              </w:rPr>
            </w:pPr>
          </w:p>
          <w:p w:rsidR="00CD422F" w:rsidRPr="009E0374" w:rsidRDefault="00CD422F" w:rsidP="00CD422F">
            <w:pPr>
              <w:pStyle w:val="NoSpacing"/>
              <w:rPr>
                <w:rFonts w:ascii="Garamond" w:hAnsi="Garamond"/>
              </w:rPr>
            </w:pPr>
            <w:r w:rsidRPr="009E0374">
              <w:rPr>
                <w:rFonts w:ascii="Garamond" w:hAnsi="Garamond"/>
                <w:i/>
                <w:highlight w:val="lightGray"/>
              </w:rPr>
              <w:t xml:space="preserve">SW  </w:t>
            </w:r>
            <w:proofErr w:type="spellStart"/>
            <w:r w:rsidRPr="009E0374">
              <w:rPr>
                <w:rFonts w:ascii="Garamond" w:hAnsi="Garamond"/>
                <w:i/>
                <w:highlight w:val="lightGray"/>
              </w:rPr>
              <w:t>Rdg</w:t>
            </w:r>
            <w:proofErr w:type="spellEnd"/>
            <w:r w:rsidRPr="009E0374">
              <w:rPr>
                <w:rFonts w:ascii="Garamond" w:hAnsi="Garamond"/>
                <w:i/>
                <w:highlight w:val="lightGray"/>
              </w:rPr>
              <w:t>. Fiction  - Lesson  5</w:t>
            </w:r>
          </w:p>
        </w:tc>
        <w:tc>
          <w:tcPr>
            <w:tcW w:w="1800" w:type="dxa"/>
          </w:tcPr>
          <w:p w:rsidR="006A2764" w:rsidRPr="009E0374" w:rsidRDefault="006A2764" w:rsidP="00055ED6">
            <w:pPr>
              <w:pStyle w:val="NoSpacing"/>
              <w:rPr>
                <w:rFonts w:ascii="Garamond" w:hAnsi="Garamond"/>
                <w:b/>
              </w:rPr>
            </w:pPr>
            <w:r w:rsidRPr="009E0374">
              <w:rPr>
                <w:rFonts w:ascii="Garamond" w:hAnsi="Garamond"/>
                <w:b/>
              </w:rPr>
              <w:t xml:space="preserve">Possible text: </w:t>
            </w:r>
          </w:p>
          <w:p w:rsidR="006A2764" w:rsidRPr="009E0374" w:rsidRDefault="00FF50B7" w:rsidP="003B3497">
            <w:pPr>
              <w:pStyle w:val="NoSpacing"/>
              <w:rPr>
                <w:rFonts w:ascii="Garamond" w:hAnsi="Garamond"/>
                <w:b/>
              </w:rPr>
            </w:pPr>
            <w:r w:rsidRPr="009E0374">
              <w:rPr>
                <w:rFonts w:ascii="Garamond" w:hAnsi="Garamond" w:cs="HelveticaNeueLTPro-Roman"/>
              </w:rPr>
              <w:t xml:space="preserve">Using </w:t>
            </w:r>
            <w:r w:rsidRPr="009E0374">
              <w:rPr>
                <w:rFonts w:ascii="Garamond" w:hAnsi="Garamond" w:cs="HelveticaNeueLTPro-Roman"/>
                <w:i/>
              </w:rPr>
              <w:t xml:space="preserve">The 3 Little </w:t>
            </w:r>
            <w:proofErr w:type="spellStart"/>
            <w:r w:rsidRPr="009E0374">
              <w:rPr>
                <w:rFonts w:ascii="Garamond" w:hAnsi="Garamond" w:cs="HelveticaNeueLTPro-Roman"/>
                <w:i/>
              </w:rPr>
              <w:t>Dassies</w:t>
            </w:r>
            <w:proofErr w:type="spellEnd"/>
            <w:r w:rsidRPr="009E0374">
              <w:rPr>
                <w:rFonts w:ascii="Garamond" w:hAnsi="Garamond" w:cs="HelveticaNeueLTPro-Roman"/>
              </w:rPr>
              <w:t xml:space="preserve"> by Jan Brett</w:t>
            </w:r>
          </w:p>
          <w:p w:rsidR="006A2764" w:rsidRPr="009E0374" w:rsidRDefault="006A2764" w:rsidP="00055ED6">
            <w:pPr>
              <w:pStyle w:val="NoSpacing"/>
              <w:rPr>
                <w:rFonts w:ascii="Garamond" w:hAnsi="Garamond"/>
                <w:b/>
              </w:rPr>
            </w:pPr>
            <w:r w:rsidRPr="009E0374">
              <w:rPr>
                <w:rFonts w:ascii="Garamond" w:hAnsi="Garamond"/>
                <w:b/>
              </w:rPr>
              <w:t xml:space="preserve"> </w:t>
            </w:r>
          </w:p>
        </w:tc>
        <w:tc>
          <w:tcPr>
            <w:tcW w:w="1980" w:type="dxa"/>
          </w:tcPr>
          <w:p w:rsidR="006A2764" w:rsidRPr="009E0374" w:rsidRDefault="006A2764" w:rsidP="00055ED6">
            <w:pPr>
              <w:pStyle w:val="NoSpacing"/>
              <w:rPr>
                <w:rFonts w:ascii="Garamond" w:hAnsi="Garamond"/>
                <w:b/>
              </w:rPr>
            </w:pPr>
            <w:r w:rsidRPr="009E0374">
              <w:rPr>
                <w:rFonts w:ascii="Garamond" w:hAnsi="Garamond"/>
                <w:b/>
              </w:rPr>
              <w:t xml:space="preserve">Common Core State Standards: </w:t>
            </w:r>
          </w:p>
          <w:p w:rsidR="000D2A49" w:rsidRPr="009E0374" w:rsidRDefault="000D2A49" w:rsidP="000D2A49">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6A2764" w:rsidRPr="009E0374" w:rsidRDefault="006A2764" w:rsidP="007A7986">
            <w:pPr>
              <w:pStyle w:val="NoSpacing"/>
              <w:rPr>
                <w:rFonts w:ascii="Garamond" w:hAnsi="Garamond"/>
              </w:rPr>
            </w:pPr>
          </w:p>
        </w:tc>
        <w:tc>
          <w:tcPr>
            <w:tcW w:w="6120" w:type="dxa"/>
          </w:tcPr>
          <w:p w:rsidR="006A2764" w:rsidRPr="009E0374" w:rsidRDefault="00B637E0" w:rsidP="00055ED6">
            <w:pPr>
              <w:pStyle w:val="NoSpacing"/>
              <w:rPr>
                <w:rFonts w:ascii="Garamond" w:hAnsi="Garamond"/>
                <w:b/>
              </w:rPr>
            </w:pPr>
            <w:r w:rsidRPr="009E0374">
              <w:rPr>
                <w:rFonts w:ascii="Garamond" w:hAnsi="Garamond"/>
                <w:b/>
              </w:rPr>
              <w:t>Notes:</w:t>
            </w:r>
          </w:p>
          <w:p w:rsidR="00AF52D4" w:rsidRPr="009E0374" w:rsidRDefault="0087018A" w:rsidP="006276C8">
            <w:pPr>
              <w:pStyle w:val="NoSpacing"/>
              <w:rPr>
                <w:rFonts w:ascii="Garamond" w:hAnsi="Garamond"/>
              </w:rPr>
            </w:pPr>
            <w:r w:rsidRPr="009E0374">
              <w:rPr>
                <w:rFonts w:ascii="Garamond" w:hAnsi="Garamond"/>
              </w:rPr>
              <w:t xml:space="preserve">As readers we use books that we are familiar with to predict how similar versions </w:t>
            </w:r>
            <w:proofErr w:type="gramStart"/>
            <w:r w:rsidRPr="009E0374">
              <w:rPr>
                <w:rFonts w:ascii="Garamond" w:hAnsi="Garamond"/>
              </w:rPr>
              <w:t>will  play</w:t>
            </w:r>
            <w:proofErr w:type="gramEnd"/>
            <w:r w:rsidRPr="009E0374">
              <w:rPr>
                <w:rFonts w:ascii="Garamond" w:hAnsi="Garamond"/>
              </w:rPr>
              <w:t xml:space="preserve"> out.  </w:t>
            </w:r>
            <w:r w:rsidRPr="009E0374">
              <w:rPr>
                <w:rFonts w:ascii="Garamond" w:hAnsi="Garamond"/>
                <w:i/>
              </w:rPr>
              <w:t xml:space="preserve">The Little </w:t>
            </w:r>
            <w:proofErr w:type="spellStart"/>
            <w:r w:rsidRPr="009E0374">
              <w:rPr>
                <w:rFonts w:ascii="Garamond" w:hAnsi="Garamond"/>
                <w:i/>
              </w:rPr>
              <w:t>Dassies</w:t>
            </w:r>
            <w:proofErr w:type="spellEnd"/>
            <w:r w:rsidRPr="009E0374">
              <w:rPr>
                <w:rFonts w:ascii="Garamond" w:hAnsi="Garamond"/>
                <w:i/>
              </w:rPr>
              <w:t xml:space="preserve"> </w:t>
            </w:r>
            <w:r w:rsidRPr="009E0374">
              <w:rPr>
                <w:rFonts w:ascii="Garamond" w:hAnsi="Garamond"/>
              </w:rPr>
              <w:t xml:space="preserve">follow the pattern of the Three Little Pigs.  The characters however are </w:t>
            </w:r>
            <w:proofErr w:type="spellStart"/>
            <w:r w:rsidRPr="009E0374">
              <w:rPr>
                <w:rFonts w:ascii="Garamond" w:hAnsi="Garamond"/>
              </w:rPr>
              <w:t>dassies</w:t>
            </w:r>
            <w:proofErr w:type="spellEnd"/>
            <w:r w:rsidRPr="009E0374">
              <w:rPr>
                <w:rFonts w:ascii="Garamond" w:hAnsi="Garamond"/>
              </w:rPr>
              <w:t xml:space="preserve">, animals that live in the African desert.  The three sisters each build their own home, but are threatened by an Eagle.  Students will have an opportunity to predict what will happen as they listen to the story.  </w:t>
            </w:r>
          </w:p>
          <w:p w:rsidR="0087018A" w:rsidRPr="009E0374" w:rsidRDefault="0087018A" w:rsidP="006276C8">
            <w:pPr>
              <w:pStyle w:val="NoSpacing"/>
              <w:rPr>
                <w:rFonts w:ascii="Garamond" w:hAnsi="Garamond"/>
              </w:rPr>
            </w:pPr>
            <w:r w:rsidRPr="009E0374">
              <w:rPr>
                <w:rFonts w:ascii="Garamond" w:hAnsi="Garamond"/>
              </w:rPr>
              <w:t xml:space="preserve">After reading compare how the </w:t>
            </w:r>
            <w:r w:rsidRPr="009E0374">
              <w:rPr>
                <w:rFonts w:ascii="Garamond" w:hAnsi="Garamond"/>
                <w:i/>
              </w:rPr>
              <w:t>Three Little Pigs</w:t>
            </w:r>
            <w:r w:rsidRPr="009E0374">
              <w:rPr>
                <w:rFonts w:ascii="Garamond" w:hAnsi="Garamond"/>
              </w:rPr>
              <w:t xml:space="preserve"> and The Little </w:t>
            </w:r>
            <w:proofErr w:type="spellStart"/>
            <w:r w:rsidRPr="009E0374">
              <w:rPr>
                <w:rFonts w:ascii="Garamond" w:hAnsi="Garamond"/>
              </w:rPr>
              <w:t>Dassies</w:t>
            </w:r>
            <w:proofErr w:type="spellEnd"/>
            <w:r w:rsidRPr="009E0374">
              <w:rPr>
                <w:rFonts w:ascii="Garamond" w:hAnsi="Garamond"/>
              </w:rPr>
              <w:t xml:space="preserve"> are the same/different.  Could easily do a Venn Diagram to show this comparison.  </w:t>
            </w:r>
          </w:p>
          <w:p w:rsidR="0087018A" w:rsidRPr="009E0374" w:rsidRDefault="0087018A" w:rsidP="006276C8">
            <w:pPr>
              <w:pStyle w:val="NoSpacing"/>
              <w:rPr>
                <w:rFonts w:ascii="Garamond" w:hAnsi="Garamond"/>
              </w:rPr>
            </w:pPr>
            <w:r w:rsidRPr="009E0374">
              <w:rPr>
                <w:rFonts w:ascii="Garamond" w:hAnsi="Garamond"/>
              </w:rPr>
              <w:t xml:space="preserve">It is important to share how knowing one story helped them predict/comprehend this new story.  Using background knowledge was important for making these connections.  </w:t>
            </w:r>
          </w:p>
          <w:p w:rsidR="00386753" w:rsidRPr="009E0374" w:rsidRDefault="00386753" w:rsidP="006276C8">
            <w:pPr>
              <w:pStyle w:val="NoSpacing"/>
              <w:rPr>
                <w:rFonts w:ascii="Garamond" w:hAnsi="Garamond"/>
              </w:rPr>
            </w:pPr>
            <w:r w:rsidRPr="009E0374">
              <w:rPr>
                <w:rFonts w:ascii="Garamond" w:hAnsi="Garamond"/>
              </w:rPr>
              <w:t xml:space="preserve">As with most of Jan Brett's books, there are many clues in the illustrations that help students predict what will happen next. </w:t>
            </w:r>
          </w:p>
          <w:p w:rsidR="00386753" w:rsidRPr="009E0374" w:rsidRDefault="00386753" w:rsidP="006276C8">
            <w:pPr>
              <w:pStyle w:val="NoSpacing"/>
              <w:rPr>
                <w:rFonts w:ascii="Garamond" w:hAnsi="Garamond"/>
              </w:rPr>
            </w:pPr>
            <w:r w:rsidRPr="009E0374">
              <w:rPr>
                <w:rFonts w:ascii="Garamond" w:hAnsi="Garamond"/>
              </w:rPr>
              <w:t xml:space="preserve">If you visit Jan Brett's website: </w:t>
            </w:r>
            <w:hyperlink r:id="rId9" w:history="1">
              <w:r w:rsidRPr="009E0374">
                <w:rPr>
                  <w:rStyle w:val="Hyperlink"/>
                  <w:rFonts w:ascii="Garamond" w:hAnsi="Garamond"/>
                </w:rPr>
                <w:t>janbrett.com</w:t>
              </w:r>
            </w:hyperlink>
            <w:r w:rsidRPr="009E0374">
              <w:rPr>
                <w:rFonts w:ascii="Garamond" w:hAnsi="Garamond"/>
              </w:rPr>
              <w:t xml:space="preserve"> you can get a copy of a Reader's Theater script for this story along with lots of other ideas/materials for her books.  </w:t>
            </w:r>
          </w:p>
        </w:tc>
      </w:tr>
      <w:tr w:rsidR="006A2764" w:rsidRPr="009E0374" w:rsidTr="00A51232">
        <w:tc>
          <w:tcPr>
            <w:tcW w:w="1458" w:type="dxa"/>
          </w:tcPr>
          <w:p w:rsidR="006A2764" w:rsidRPr="009E0374" w:rsidRDefault="006A2764" w:rsidP="00055ED6">
            <w:pPr>
              <w:pStyle w:val="NoSpacing"/>
              <w:rPr>
                <w:rFonts w:ascii="Garamond" w:hAnsi="Garamond"/>
                <w:b/>
                <w:u w:val="single"/>
              </w:rPr>
            </w:pPr>
            <w:r w:rsidRPr="009E0374">
              <w:rPr>
                <w:rFonts w:ascii="Garamond" w:hAnsi="Garamond"/>
                <w:b/>
                <w:u w:val="single"/>
              </w:rPr>
              <w:t>Writing:</w:t>
            </w:r>
          </w:p>
          <w:p w:rsidR="006A2764" w:rsidRPr="009E0374" w:rsidRDefault="00216A29" w:rsidP="006276C8">
            <w:pPr>
              <w:pStyle w:val="NoSpacing"/>
              <w:rPr>
                <w:rFonts w:ascii="Garamond" w:hAnsi="Garamond"/>
                <w:b/>
              </w:rPr>
            </w:pPr>
            <w:r w:rsidRPr="009E0374">
              <w:rPr>
                <w:rFonts w:ascii="Garamond" w:hAnsi="Garamond"/>
                <w:b/>
              </w:rPr>
              <w:lastRenderedPageBreak/>
              <w:t>”Brain-storming Ideas</w:t>
            </w:r>
            <w:r w:rsidR="00E1146A" w:rsidRPr="009E0374">
              <w:rPr>
                <w:rFonts w:ascii="Garamond" w:hAnsi="Garamond"/>
                <w:b/>
              </w:rPr>
              <w:t xml:space="preserve"> for personal narratives</w:t>
            </w:r>
            <w:r w:rsidRPr="009E0374">
              <w:rPr>
                <w:rFonts w:ascii="Garamond" w:hAnsi="Garamond"/>
                <w:b/>
              </w:rPr>
              <w:t xml:space="preserve">" </w:t>
            </w:r>
          </w:p>
        </w:tc>
        <w:tc>
          <w:tcPr>
            <w:tcW w:w="3150" w:type="dxa"/>
          </w:tcPr>
          <w:p w:rsidR="006A2764" w:rsidRPr="009E0374" w:rsidRDefault="006A2764" w:rsidP="00055ED6">
            <w:pPr>
              <w:pStyle w:val="NoSpacing"/>
              <w:rPr>
                <w:rFonts w:ascii="Garamond" w:hAnsi="Garamond"/>
              </w:rPr>
            </w:pPr>
            <w:r w:rsidRPr="009E0374">
              <w:rPr>
                <w:rFonts w:ascii="Garamond" w:hAnsi="Garamond"/>
                <w:b/>
              </w:rPr>
              <w:lastRenderedPageBreak/>
              <w:t>Rationale:</w:t>
            </w:r>
            <w:r w:rsidRPr="009E0374">
              <w:rPr>
                <w:rFonts w:ascii="Garamond" w:hAnsi="Garamond"/>
              </w:rPr>
              <w:t xml:space="preserve"> </w:t>
            </w:r>
          </w:p>
          <w:p w:rsidR="00841604" w:rsidRPr="009E0374" w:rsidRDefault="00216A29" w:rsidP="00055ED6">
            <w:pPr>
              <w:pStyle w:val="NoSpacing"/>
              <w:rPr>
                <w:rFonts w:ascii="Garamond" w:hAnsi="Garamond"/>
              </w:rPr>
            </w:pPr>
            <w:r w:rsidRPr="009E0374">
              <w:rPr>
                <w:rFonts w:ascii="Garamond" w:hAnsi="Garamond"/>
              </w:rPr>
              <w:lastRenderedPageBreak/>
              <w:t xml:space="preserve">Sometimes writers get stuck and can't think of something to write about.  When writers get stuck sometimes they stop and brainstorm with a friend or by themselves to think of ideas and make a list of those ideas.  </w:t>
            </w:r>
          </w:p>
          <w:p w:rsidR="00CD422F" w:rsidRPr="009E0374" w:rsidRDefault="00CD422F" w:rsidP="00055ED6">
            <w:pPr>
              <w:pStyle w:val="NoSpacing"/>
              <w:rPr>
                <w:rFonts w:ascii="Garamond" w:hAnsi="Garamond"/>
              </w:rPr>
            </w:pPr>
          </w:p>
          <w:p w:rsidR="00CD422F" w:rsidRPr="009E0374" w:rsidRDefault="00CD422F" w:rsidP="00055ED6">
            <w:pPr>
              <w:pStyle w:val="NoSpacing"/>
              <w:rPr>
                <w:rFonts w:ascii="Garamond" w:hAnsi="Garamond"/>
              </w:rPr>
            </w:pPr>
          </w:p>
          <w:p w:rsidR="00CD422F" w:rsidRPr="009E0374" w:rsidRDefault="00CD422F" w:rsidP="00055ED6">
            <w:pPr>
              <w:pStyle w:val="NoSpacing"/>
              <w:rPr>
                <w:rFonts w:ascii="Garamond" w:hAnsi="Garamond"/>
              </w:rPr>
            </w:pPr>
          </w:p>
          <w:p w:rsidR="00CD422F" w:rsidRPr="009E0374" w:rsidRDefault="001066C7" w:rsidP="00055ED6">
            <w:pPr>
              <w:pStyle w:val="NoSpacing"/>
              <w:rPr>
                <w:rFonts w:ascii="Garamond" w:hAnsi="Garamond"/>
              </w:rPr>
            </w:pPr>
            <w:r w:rsidRPr="009E0374">
              <w:rPr>
                <w:rFonts w:ascii="Garamond" w:hAnsi="Garamond"/>
                <w:i/>
                <w:highlight w:val="lightGray"/>
              </w:rPr>
              <w:t>Not a SW Writing Lesson</w:t>
            </w:r>
          </w:p>
        </w:tc>
        <w:tc>
          <w:tcPr>
            <w:tcW w:w="1800" w:type="dxa"/>
          </w:tcPr>
          <w:p w:rsidR="006A2764" w:rsidRPr="009E0374" w:rsidRDefault="006A2764" w:rsidP="00055ED6">
            <w:pPr>
              <w:pStyle w:val="NoSpacing"/>
              <w:rPr>
                <w:rFonts w:ascii="Garamond" w:hAnsi="Garamond"/>
                <w:b/>
              </w:rPr>
            </w:pPr>
            <w:r w:rsidRPr="009E0374">
              <w:rPr>
                <w:rFonts w:ascii="Garamond" w:hAnsi="Garamond"/>
                <w:b/>
              </w:rPr>
              <w:lastRenderedPageBreak/>
              <w:t xml:space="preserve">Possible Texts: </w:t>
            </w:r>
          </w:p>
          <w:p w:rsidR="006A2764" w:rsidRPr="009E0374" w:rsidRDefault="00E1146A" w:rsidP="003840FE">
            <w:pPr>
              <w:pStyle w:val="NoSpacing"/>
              <w:rPr>
                <w:rFonts w:ascii="Garamond" w:hAnsi="Garamond"/>
              </w:rPr>
            </w:pPr>
            <w:r w:rsidRPr="009E0374">
              <w:rPr>
                <w:rFonts w:ascii="Garamond" w:hAnsi="Garamond"/>
              </w:rPr>
              <w:lastRenderedPageBreak/>
              <w:t xml:space="preserve">Writing folders and/or their list of ideas for writing.  </w:t>
            </w:r>
          </w:p>
        </w:tc>
        <w:tc>
          <w:tcPr>
            <w:tcW w:w="1980" w:type="dxa"/>
          </w:tcPr>
          <w:p w:rsidR="006A2764" w:rsidRPr="009E0374" w:rsidRDefault="006A2764" w:rsidP="00055ED6">
            <w:pPr>
              <w:pStyle w:val="NoSpacing"/>
              <w:rPr>
                <w:rFonts w:ascii="Garamond" w:hAnsi="Garamond"/>
                <w:b/>
              </w:rPr>
            </w:pPr>
            <w:r w:rsidRPr="009E0374">
              <w:rPr>
                <w:rFonts w:ascii="Garamond" w:hAnsi="Garamond"/>
                <w:b/>
              </w:rPr>
              <w:lastRenderedPageBreak/>
              <w:t xml:space="preserve">Common Core </w:t>
            </w:r>
            <w:r w:rsidRPr="009E0374">
              <w:rPr>
                <w:rFonts w:ascii="Garamond" w:hAnsi="Garamond"/>
                <w:b/>
              </w:rPr>
              <w:lastRenderedPageBreak/>
              <w:t>State Standards:</w:t>
            </w:r>
          </w:p>
          <w:p w:rsidR="000D2A49" w:rsidRPr="009E0374" w:rsidRDefault="000D2A49" w:rsidP="000D2A49">
            <w:pPr>
              <w:pStyle w:val="NoSpacing"/>
              <w:rPr>
                <w:rFonts w:ascii="Garamond" w:hAnsi="Garamond"/>
                <w:highlight w:val="lightGray"/>
              </w:rPr>
            </w:pPr>
            <w:r w:rsidRPr="009E0374">
              <w:rPr>
                <w:rFonts w:ascii="Garamond" w:hAnsi="Garamond"/>
                <w:highlight w:val="lightGray"/>
              </w:rPr>
              <w:t>1.W.3, 1.SL.1, 1.L.1,</w:t>
            </w:r>
          </w:p>
          <w:p w:rsidR="006A2764" w:rsidRPr="009E0374" w:rsidRDefault="000D2A49" w:rsidP="000D2A49">
            <w:pPr>
              <w:pStyle w:val="NoSpacing"/>
              <w:rPr>
                <w:rFonts w:ascii="Garamond" w:hAnsi="Garamond"/>
              </w:rPr>
            </w:pPr>
            <w:r w:rsidRPr="009E0374">
              <w:rPr>
                <w:rFonts w:ascii="Garamond" w:hAnsi="Garamond"/>
                <w:highlight w:val="lightGray"/>
              </w:rPr>
              <w:t>1.L.2,  1.L.4</w:t>
            </w:r>
            <w:r w:rsidRPr="009E0374">
              <w:rPr>
                <w:rFonts w:ascii="Garamond" w:hAnsi="Garamond"/>
              </w:rPr>
              <w:t>, 1.SL.4</w:t>
            </w:r>
          </w:p>
        </w:tc>
        <w:tc>
          <w:tcPr>
            <w:tcW w:w="6120" w:type="dxa"/>
          </w:tcPr>
          <w:p w:rsidR="006A2764" w:rsidRPr="009E0374" w:rsidRDefault="00B637E0" w:rsidP="00055ED6">
            <w:pPr>
              <w:pStyle w:val="NoSpacing"/>
              <w:rPr>
                <w:rFonts w:ascii="Garamond" w:hAnsi="Garamond"/>
                <w:b/>
              </w:rPr>
            </w:pPr>
            <w:r w:rsidRPr="009E0374">
              <w:rPr>
                <w:rFonts w:ascii="Garamond" w:hAnsi="Garamond"/>
                <w:b/>
              </w:rPr>
              <w:lastRenderedPageBreak/>
              <w:t>Notes:</w:t>
            </w:r>
          </w:p>
          <w:p w:rsidR="00841604" w:rsidRPr="009E0374" w:rsidRDefault="00216A29" w:rsidP="00055ED6">
            <w:pPr>
              <w:pStyle w:val="NoSpacing"/>
              <w:rPr>
                <w:rFonts w:ascii="Garamond" w:hAnsi="Garamond"/>
              </w:rPr>
            </w:pPr>
            <w:r w:rsidRPr="009E0374">
              <w:rPr>
                <w:rFonts w:ascii="Garamond" w:hAnsi="Garamond"/>
              </w:rPr>
              <w:lastRenderedPageBreak/>
              <w:t xml:space="preserve">Model how you brainstorm ideas.  Close your eyes and think about an idea....could be a happy or funny time or scary.  Maybe a time when you did something with a friend, such as going to the beach or taking your dog for a walk.  Or when you went on a roller coaster....etc. Model thinking out loud.  Write these on your writing list of ideas.  </w:t>
            </w:r>
          </w:p>
          <w:p w:rsidR="00216A29" w:rsidRPr="009E0374" w:rsidRDefault="00216A29" w:rsidP="00055ED6">
            <w:pPr>
              <w:pStyle w:val="NoSpacing"/>
              <w:rPr>
                <w:rFonts w:ascii="Garamond" w:hAnsi="Garamond"/>
              </w:rPr>
            </w:pPr>
            <w:r w:rsidRPr="009E0374">
              <w:rPr>
                <w:rFonts w:ascii="Garamond" w:hAnsi="Garamond"/>
              </w:rPr>
              <w:t xml:space="preserve">Have students close their ideas and think about their own life....and things they could write about...have them share some of these ideas with a partner and then have some share with the whole class.  </w:t>
            </w:r>
            <w:r w:rsidR="00E1146A" w:rsidRPr="009E0374">
              <w:rPr>
                <w:rFonts w:ascii="Garamond" w:hAnsi="Garamond"/>
              </w:rPr>
              <w:t xml:space="preserve">If they have their writing folders with them they could write down some of their own ideas or </w:t>
            </w:r>
            <w:r w:rsidR="007F1CAA" w:rsidRPr="009E0374">
              <w:rPr>
                <w:rFonts w:ascii="Garamond" w:hAnsi="Garamond"/>
              </w:rPr>
              <w:t>that share</w:t>
            </w:r>
            <w:r w:rsidR="00E1146A" w:rsidRPr="009E0374">
              <w:rPr>
                <w:rFonts w:ascii="Garamond" w:hAnsi="Garamond"/>
              </w:rPr>
              <w:t xml:space="preserve"> by their classmates....or they can write them when they go back to their writing spots.  </w:t>
            </w:r>
          </w:p>
          <w:p w:rsidR="00E1146A" w:rsidRPr="009E0374" w:rsidRDefault="00E1146A" w:rsidP="00055ED6">
            <w:pPr>
              <w:pStyle w:val="NoSpacing"/>
              <w:rPr>
                <w:rFonts w:ascii="Garamond" w:hAnsi="Garamond"/>
              </w:rPr>
            </w:pPr>
            <w:r w:rsidRPr="009E0374">
              <w:rPr>
                <w:rFonts w:ascii="Garamond" w:hAnsi="Garamond"/>
              </w:rPr>
              <w:t xml:space="preserve">Send your students off to write....maybe try writing on one of their new ideas.  </w:t>
            </w:r>
          </w:p>
        </w:tc>
      </w:tr>
    </w:tbl>
    <w:p w:rsidR="00AA533A" w:rsidRPr="009E0374" w:rsidRDefault="00AA533A" w:rsidP="009605F6">
      <w:pPr>
        <w:pStyle w:val="NoSpacing"/>
        <w:rPr>
          <w:rFonts w:ascii="Garamond" w:hAnsi="Garamond"/>
          <w:b/>
        </w:rPr>
      </w:pPr>
    </w:p>
    <w:p w:rsidR="009605F6" w:rsidRPr="009E0374" w:rsidRDefault="00F06580" w:rsidP="009605F6">
      <w:pPr>
        <w:pStyle w:val="NoSpacing"/>
        <w:rPr>
          <w:rFonts w:ascii="Garamond" w:hAnsi="Garamond"/>
          <w:b/>
        </w:rPr>
      </w:pPr>
      <w:r w:rsidRPr="009E0374">
        <w:rPr>
          <w:rFonts w:ascii="Garamond" w:hAnsi="Garamond"/>
          <w:b/>
        </w:rPr>
        <w:t>Lesson</w:t>
      </w:r>
      <w:r w:rsidR="009605F6" w:rsidRPr="009E0374">
        <w:rPr>
          <w:rFonts w:ascii="Garamond" w:hAnsi="Garamond"/>
          <w:b/>
        </w:rPr>
        <w:t xml:space="preserve"> </w:t>
      </w:r>
      <w:r w:rsidR="00AC14EA" w:rsidRPr="009E0374">
        <w:rPr>
          <w:rFonts w:ascii="Garamond" w:hAnsi="Garamond"/>
          <w:b/>
        </w:rPr>
        <w:t>6</w:t>
      </w:r>
      <w:r w:rsidR="00841604" w:rsidRPr="009E0374">
        <w:rPr>
          <w:rFonts w:ascii="Garamond" w:hAnsi="Garamond"/>
          <w:b/>
        </w:rPr>
        <w:t xml:space="preserve"> </w:t>
      </w:r>
      <w:r w:rsidR="006276C8" w:rsidRPr="009E0374">
        <w:rPr>
          <w:rFonts w:ascii="Garamond" w:hAnsi="Garamond"/>
          <w:b/>
        </w:rPr>
        <w:t xml:space="preserve">- </w:t>
      </w:r>
      <w:r w:rsidR="00B6040D" w:rsidRPr="009E0374">
        <w:rPr>
          <w:rFonts w:ascii="Garamond" w:hAnsi="Garamond"/>
          <w:b/>
        </w:rPr>
        <w:t xml:space="preserve">What questions do I have? How will they help me understand/remember what I have read? How do the pictures help tell the story? </w:t>
      </w:r>
    </w:p>
    <w:p w:rsidR="00841604" w:rsidRPr="009E0374" w:rsidRDefault="00841604" w:rsidP="009605F6">
      <w:pPr>
        <w:pStyle w:val="NoSpacing"/>
        <w:rPr>
          <w:rFonts w:ascii="Garamond" w:hAnsi="Garamond"/>
        </w:rPr>
      </w:pPr>
    </w:p>
    <w:tbl>
      <w:tblPr>
        <w:tblStyle w:val="TableGrid"/>
        <w:tblW w:w="0" w:type="auto"/>
        <w:tblLayout w:type="fixed"/>
        <w:tblLook w:val="04A0" w:firstRow="1" w:lastRow="0" w:firstColumn="1" w:lastColumn="0" w:noHBand="0" w:noVBand="1"/>
      </w:tblPr>
      <w:tblGrid>
        <w:gridCol w:w="1458"/>
        <w:gridCol w:w="3150"/>
        <w:gridCol w:w="1800"/>
        <w:gridCol w:w="1980"/>
        <w:gridCol w:w="6228"/>
      </w:tblGrid>
      <w:tr w:rsidR="006A2764" w:rsidRPr="009E0374" w:rsidTr="0064061B">
        <w:trPr>
          <w:trHeight w:val="991"/>
        </w:trPr>
        <w:tc>
          <w:tcPr>
            <w:tcW w:w="1458" w:type="dxa"/>
          </w:tcPr>
          <w:p w:rsidR="006A2764" w:rsidRPr="009E0374" w:rsidRDefault="006A2764" w:rsidP="00055ED6">
            <w:pPr>
              <w:pStyle w:val="NoSpacing"/>
              <w:rPr>
                <w:rFonts w:ascii="Garamond" w:hAnsi="Garamond"/>
                <w:b/>
                <w:u w:val="single"/>
              </w:rPr>
            </w:pPr>
            <w:r w:rsidRPr="009E0374">
              <w:rPr>
                <w:rFonts w:ascii="Garamond" w:hAnsi="Garamond"/>
                <w:b/>
                <w:u w:val="single"/>
              </w:rPr>
              <w:t>Reading:</w:t>
            </w:r>
          </w:p>
          <w:p w:rsidR="006A2764" w:rsidRPr="009E0374" w:rsidRDefault="004E6D38" w:rsidP="006276C8">
            <w:pPr>
              <w:pStyle w:val="NoSpacing"/>
              <w:rPr>
                <w:rFonts w:ascii="Garamond" w:hAnsi="Garamond"/>
                <w:b/>
              </w:rPr>
            </w:pPr>
            <w:r w:rsidRPr="009E0374">
              <w:rPr>
                <w:rFonts w:ascii="Garamond" w:hAnsi="Garamond"/>
                <w:b/>
              </w:rPr>
              <w:t>“It’s All in the Questions”</w:t>
            </w: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4B58FE" w:rsidRPr="009E0374" w:rsidRDefault="004B58FE" w:rsidP="006276C8">
            <w:pPr>
              <w:pStyle w:val="NoSpacing"/>
              <w:rPr>
                <w:rFonts w:ascii="Garamond" w:hAnsi="Garamond"/>
                <w:b/>
              </w:rPr>
            </w:pPr>
          </w:p>
          <w:p w:rsidR="0064061B" w:rsidRDefault="0064061B" w:rsidP="006276C8">
            <w:pPr>
              <w:pStyle w:val="NoSpacing"/>
              <w:rPr>
                <w:rFonts w:ascii="Garamond" w:hAnsi="Garamond"/>
                <w:b/>
              </w:rPr>
            </w:pPr>
          </w:p>
          <w:p w:rsidR="0064061B" w:rsidRDefault="0064061B" w:rsidP="006276C8">
            <w:pPr>
              <w:pStyle w:val="NoSpacing"/>
              <w:rPr>
                <w:rFonts w:ascii="Garamond" w:hAnsi="Garamond"/>
                <w:b/>
              </w:rPr>
            </w:pPr>
          </w:p>
          <w:p w:rsidR="0064061B" w:rsidRDefault="0064061B" w:rsidP="006276C8">
            <w:pPr>
              <w:pStyle w:val="NoSpacing"/>
              <w:rPr>
                <w:rFonts w:ascii="Garamond" w:hAnsi="Garamond"/>
                <w:b/>
              </w:rPr>
            </w:pPr>
          </w:p>
          <w:p w:rsidR="0064061B" w:rsidRDefault="0064061B" w:rsidP="006276C8">
            <w:pPr>
              <w:pStyle w:val="NoSpacing"/>
              <w:rPr>
                <w:rFonts w:ascii="Garamond" w:hAnsi="Garamond"/>
                <w:b/>
              </w:rPr>
            </w:pPr>
          </w:p>
          <w:p w:rsidR="0064061B" w:rsidRDefault="0064061B" w:rsidP="006276C8">
            <w:pPr>
              <w:pStyle w:val="NoSpacing"/>
              <w:rPr>
                <w:rFonts w:ascii="Garamond" w:hAnsi="Garamond"/>
                <w:b/>
              </w:rPr>
            </w:pPr>
          </w:p>
          <w:p w:rsidR="0064061B" w:rsidRDefault="0064061B" w:rsidP="006276C8">
            <w:pPr>
              <w:pStyle w:val="NoSpacing"/>
              <w:rPr>
                <w:rFonts w:ascii="Garamond" w:hAnsi="Garamond"/>
                <w:b/>
              </w:rPr>
            </w:pPr>
          </w:p>
          <w:p w:rsidR="0064061B" w:rsidRDefault="0064061B" w:rsidP="006276C8">
            <w:pPr>
              <w:pStyle w:val="NoSpacing"/>
              <w:rPr>
                <w:rFonts w:ascii="Garamond" w:hAnsi="Garamond"/>
                <w:b/>
              </w:rPr>
            </w:pPr>
          </w:p>
          <w:p w:rsidR="004B58FE" w:rsidRPr="009E0374" w:rsidRDefault="004B58FE" w:rsidP="006276C8">
            <w:pPr>
              <w:pStyle w:val="NoSpacing"/>
              <w:rPr>
                <w:rFonts w:ascii="Garamond" w:hAnsi="Garamond"/>
                <w:b/>
              </w:rPr>
            </w:pPr>
          </w:p>
        </w:tc>
        <w:tc>
          <w:tcPr>
            <w:tcW w:w="3150" w:type="dxa"/>
          </w:tcPr>
          <w:p w:rsidR="006A2764" w:rsidRPr="009E0374" w:rsidRDefault="006A2764" w:rsidP="00055ED6">
            <w:pPr>
              <w:pStyle w:val="NoSpacing"/>
              <w:rPr>
                <w:rFonts w:ascii="Garamond" w:hAnsi="Garamond"/>
              </w:rPr>
            </w:pPr>
            <w:r w:rsidRPr="009E0374">
              <w:rPr>
                <w:rFonts w:ascii="Garamond" w:hAnsi="Garamond"/>
                <w:b/>
              </w:rPr>
              <w:t>Rationale:</w:t>
            </w:r>
            <w:r w:rsidRPr="009E0374">
              <w:rPr>
                <w:rFonts w:ascii="Garamond" w:hAnsi="Garamond"/>
              </w:rPr>
              <w:t xml:space="preserve"> </w:t>
            </w:r>
          </w:p>
          <w:p w:rsidR="006A2764" w:rsidRPr="009E0374" w:rsidRDefault="004E6D38" w:rsidP="000A58BA">
            <w:pPr>
              <w:pStyle w:val="NoSpacing"/>
              <w:rPr>
                <w:rFonts w:ascii="Garamond" w:hAnsi="Garamond"/>
              </w:rPr>
            </w:pPr>
            <w:r w:rsidRPr="009E0374">
              <w:rPr>
                <w:rFonts w:ascii="Garamond" w:hAnsi="Garamond"/>
              </w:rPr>
              <w:t xml:space="preserve">Thoughtful readers generate questions as they read to promote engagement and deepen understanding. Students will learn to ask questions about the text before, during and after they read.  </w:t>
            </w:r>
          </w:p>
          <w:p w:rsidR="004B58FE" w:rsidRPr="009E0374" w:rsidRDefault="004B58FE" w:rsidP="000A58BA">
            <w:pPr>
              <w:pStyle w:val="NoSpacing"/>
              <w:rPr>
                <w:rFonts w:ascii="Garamond" w:hAnsi="Garamond"/>
              </w:rPr>
            </w:pPr>
          </w:p>
          <w:p w:rsidR="004B58FE" w:rsidRPr="009E0374" w:rsidRDefault="004B58FE" w:rsidP="000A58BA">
            <w:pPr>
              <w:pStyle w:val="NoSpacing"/>
              <w:rPr>
                <w:rFonts w:ascii="Garamond" w:hAnsi="Garamond"/>
              </w:rPr>
            </w:pPr>
          </w:p>
          <w:p w:rsidR="004B58FE" w:rsidRPr="009E0374" w:rsidRDefault="004B58FE" w:rsidP="000A58BA">
            <w:pPr>
              <w:pStyle w:val="NoSpacing"/>
              <w:rPr>
                <w:rFonts w:ascii="Garamond" w:hAnsi="Garamond"/>
              </w:rPr>
            </w:pPr>
          </w:p>
          <w:p w:rsidR="004B58FE" w:rsidRPr="009E0374" w:rsidRDefault="004B58FE" w:rsidP="000A58BA">
            <w:pPr>
              <w:pStyle w:val="NoSpacing"/>
              <w:rPr>
                <w:rFonts w:ascii="Garamond" w:hAnsi="Garamond"/>
              </w:rPr>
            </w:pPr>
          </w:p>
          <w:p w:rsidR="004B58FE" w:rsidRPr="009E0374" w:rsidRDefault="004B58FE" w:rsidP="000A58BA">
            <w:pPr>
              <w:pStyle w:val="NoSpacing"/>
              <w:rPr>
                <w:rFonts w:ascii="Garamond" w:hAnsi="Garamond"/>
              </w:rPr>
            </w:pPr>
          </w:p>
          <w:p w:rsidR="004B58FE" w:rsidRPr="009E0374" w:rsidRDefault="004B58FE" w:rsidP="000A58BA">
            <w:pPr>
              <w:pStyle w:val="NoSpacing"/>
              <w:rPr>
                <w:rFonts w:ascii="Garamond" w:hAnsi="Garamond"/>
              </w:rPr>
            </w:pPr>
          </w:p>
          <w:p w:rsidR="004B58FE" w:rsidRPr="009E0374" w:rsidRDefault="00CD422F" w:rsidP="000A58BA">
            <w:pPr>
              <w:pStyle w:val="NoSpacing"/>
              <w:rPr>
                <w:rFonts w:ascii="Garamond" w:hAnsi="Garamond"/>
              </w:rPr>
            </w:pPr>
            <w:r w:rsidRPr="009E0374">
              <w:rPr>
                <w:rFonts w:ascii="Garamond" w:hAnsi="Garamond"/>
                <w:i/>
                <w:highlight w:val="lightGray"/>
              </w:rPr>
              <w:t xml:space="preserve">SW  </w:t>
            </w:r>
            <w:proofErr w:type="spellStart"/>
            <w:r w:rsidRPr="009E0374">
              <w:rPr>
                <w:rFonts w:ascii="Garamond" w:hAnsi="Garamond"/>
                <w:i/>
                <w:highlight w:val="lightGray"/>
              </w:rPr>
              <w:t>Rdg</w:t>
            </w:r>
            <w:proofErr w:type="spellEnd"/>
            <w:r w:rsidRPr="009E0374">
              <w:rPr>
                <w:rFonts w:ascii="Garamond" w:hAnsi="Garamond"/>
                <w:i/>
                <w:highlight w:val="lightGray"/>
              </w:rPr>
              <w:t xml:space="preserve">. Fiction  </w:t>
            </w:r>
            <w:r w:rsidR="002672E1" w:rsidRPr="009E0374">
              <w:rPr>
                <w:rFonts w:ascii="Garamond" w:hAnsi="Garamond"/>
                <w:i/>
                <w:highlight w:val="lightGray"/>
              </w:rPr>
              <w:t>Mini-</w:t>
            </w:r>
            <w:r w:rsidRPr="009E0374">
              <w:rPr>
                <w:rFonts w:ascii="Garamond" w:hAnsi="Garamond"/>
                <w:i/>
                <w:highlight w:val="lightGray"/>
              </w:rPr>
              <w:t xml:space="preserve">Lesson </w:t>
            </w:r>
            <w:r w:rsidR="002672E1" w:rsidRPr="009E0374">
              <w:rPr>
                <w:rFonts w:ascii="Garamond" w:hAnsi="Garamond"/>
                <w:i/>
                <w:highlight w:val="lightGray"/>
              </w:rPr>
              <w:t>3</w:t>
            </w:r>
          </w:p>
          <w:p w:rsidR="004B58FE" w:rsidRPr="009E0374" w:rsidRDefault="004B58FE" w:rsidP="000A58BA">
            <w:pPr>
              <w:pStyle w:val="NoSpacing"/>
              <w:rPr>
                <w:rFonts w:ascii="Garamond" w:hAnsi="Garamond"/>
              </w:rPr>
            </w:pPr>
          </w:p>
          <w:p w:rsidR="004B58FE" w:rsidRPr="009E0374" w:rsidRDefault="004B58FE" w:rsidP="000A58BA">
            <w:pPr>
              <w:pStyle w:val="NoSpacing"/>
              <w:rPr>
                <w:rFonts w:ascii="Garamond" w:hAnsi="Garamond"/>
              </w:rPr>
            </w:pPr>
          </w:p>
          <w:p w:rsidR="0064061B" w:rsidRDefault="0064061B" w:rsidP="00B42243">
            <w:pPr>
              <w:pStyle w:val="NoSpacing"/>
              <w:rPr>
                <w:rFonts w:ascii="Garamond" w:hAnsi="Garamond"/>
                <w:b/>
              </w:rPr>
            </w:pPr>
          </w:p>
          <w:p w:rsidR="0064061B" w:rsidRDefault="0064061B" w:rsidP="00B42243">
            <w:pPr>
              <w:pStyle w:val="NoSpacing"/>
              <w:rPr>
                <w:rFonts w:ascii="Garamond" w:hAnsi="Garamond"/>
                <w:b/>
              </w:rPr>
            </w:pPr>
          </w:p>
          <w:p w:rsidR="0064061B" w:rsidRDefault="0064061B" w:rsidP="00B42243">
            <w:pPr>
              <w:pStyle w:val="NoSpacing"/>
              <w:rPr>
                <w:rFonts w:ascii="Garamond" w:hAnsi="Garamond"/>
                <w:b/>
              </w:rPr>
            </w:pPr>
          </w:p>
          <w:p w:rsidR="0064061B" w:rsidRDefault="0064061B" w:rsidP="00B42243">
            <w:pPr>
              <w:pStyle w:val="NoSpacing"/>
              <w:rPr>
                <w:rFonts w:ascii="Garamond" w:hAnsi="Garamond"/>
                <w:b/>
              </w:rPr>
            </w:pPr>
          </w:p>
          <w:p w:rsidR="0064061B" w:rsidRDefault="0064061B" w:rsidP="00B42243">
            <w:pPr>
              <w:pStyle w:val="NoSpacing"/>
              <w:rPr>
                <w:rFonts w:ascii="Garamond" w:hAnsi="Garamond"/>
                <w:b/>
              </w:rPr>
            </w:pPr>
          </w:p>
          <w:p w:rsidR="0064061B" w:rsidRDefault="0064061B" w:rsidP="00B42243">
            <w:pPr>
              <w:pStyle w:val="NoSpacing"/>
              <w:rPr>
                <w:rFonts w:ascii="Garamond" w:hAnsi="Garamond"/>
                <w:b/>
              </w:rPr>
            </w:pPr>
          </w:p>
          <w:p w:rsidR="0064061B" w:rsidRDefault="0064061B" w:rsidP="00B42243">
            <w:pPr>
              <w:pStyle w:val="NoSpacing"/>
              <w:rPr>
                <w:rFonts w:ascii="Garamond" w:hAnsi="Garamond"/>
                <w:b/>
              </w:rPr>
            </w:pPr>
          </w:p>
          <w:p w:rsidR="004B58FE" w:rsidRPr="009E0374" w:rsidRDefault="004B58FE" w:rsidP="000A58BA">
            <w:pPr>
              <w:pStyle w:val="NoSpacing"/>
              <w:rPr>
                <w:rFonts w:ascii="Garamond" w:hAnsi="Garamond"/>
                <w:i/>
              </w:rPr>
            </w:pPr>
          </w:p>
        </w:tc>
        <w:tc>
          <w:tcPr>
            <w:tcW w:w="1800" w:type="dxa"/>
          </w:tcPr>
          <w:p w:rsidR="006A2764" w:rsidRPr="009E0374" w:rsidRDefault="006A2764" w:rsidP="00055ED6">
            <w:pPr>
              <w:pStyle w:val="NoSpacing"/>
              <w:rPr>
                <w:rFonts w:ascii="Garamond" w:hAnsi="Garamond"/>
                <w:b/>
              </w:rPr>
            </w:pPr>
            <w:r w:rsidRPr="009E0374">
              <w:rPr>
                <w:rFonts w:ascii="Garamond" w:hAnsi="Garamond"/>
                <w:b/>
              </w:rPr>
              <w:t xml:space="preserve">Possible text: </w:t>
            </w:r>
          </w:p>
          <w:p w:rsidR="006A2764" w:rsidRPr="009E0374" w:rsidRDefault="004E6D38" w:rsidP="00F36AB4">
            <w:pPr>
              <w:pStyle w:val="NoSpacing"/>
              <w:rPr>
                <w:rFonts w:ascii="Garamond" w:hAnsi="Garamond"/>
              </w:rPr>
            </w:pPr>
            <w:r w:rsidRPr="009E0374">
              <w:rPr>
                <w:rFonts w:ascii="Garamond" w:hAnsi="Garamond"/>
              </w:rPr>
              <w:t xml:space="preserve">Using </w:t>
            </w:r>
            <w:r w:rsidRPr="009E0374">
              <w:rPr>
                <w:rFonts w:ascii="Garamond" w:hAnsi="Garamond"/>
                <w:i/>
              </w:rPr>
              <w:t>The Lion and the Mouse</w:t>
            </w:r>
            <w:r w:rsidRPr="009E0374">
              <w:rPr>
                <w:rFonts w:ascii="Garamond" w:hAnsi="Garamond"/>
              </w:rPr>
              <w:t xml:space="preserve"> by Jerry Pinkney</w:t>
            </w: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4B58FE" w:rsidRPr="009E0374" w:rsidRDefault="004B58FE" w:rsidP="00F36AB4">
            <w:pPr>
              <w:pStyle w:val="NoSpacing"/>
              <w:rPr>
                <w:rFonts w:ascii="Garamond" w:hAnsi="Garamond"/>
              </w:rPr>
            </w:pPr>
          </w:p>
          <w:p w:rsidR="0064061B" w:rsidRDefault="0064061B" w:rsidP="00F36AB4">
            <w:pPr>
              <w:pStyle w:val="NoSpacing"/>
              <w:rPr>
                <w:rFonts w:ascii="Garamond" w:hAnsi="Garamond"/>
              </w:rPr>
            </w:pPr>
          </w:p>
          <w:p w:rsidR="0064061B" w:rsidRDefault="0064061B" w:rsidP="00F36AB4">
            <w:pPr>
              <w:pStyle w:val="NoSpacing"/>
              <w:rPr>
                <w:rFonts w:ascii="Garamond" w:hAnsi="Garamond"/>
              </w:rPr>
            </w:pPr>
          </w:p>
          <w:p w:rsidR="0064061B" w:rsidRDefault="0064061B" w:rsidP="00F36AB4">
            <w:pPr>
              <w:pStyle w:val="NoSpacing"/>
              <w:rPr>
                <w:rFonts w:ascii="Garamond" w:hAnsi="Garamond"/>
              </w:rPr>
            </w:pPr>
          </w:p>
          <w:p w:rsidR="0064061B" w:rsidRDefault="0064061B" w:rsidP="00F36AB4">
            <w:pPr>
              <w:pStyle w:val="NoSpacing"/>
              <w:rPr>
                <w:rFonts w:ascii="Garamond" w:hAnsi="Garamond"/>
              </w:rPr>
            </w:pPr>
          </w:p>
          <w:p w:rsidR="0064061B" w:rsidRDefault="0064061B" w:rsidP="00F36AB4">
            <w:pPr>
              <w:pStyle w:val="NoSpacing"/>
              <w:rPr>
                <w:rFonts w:ascii="Garamond" w:hAnsi="Garamond"/>
              </w:rPr>
            </w:pPr>
          </w:p>
          <w:p w:rsidR="0064061B" w:rsidRDefault="0064061B" w:rsidP="00F36AB4">
            <w:pPr>
              <w:pStyle w:val="NoSpacing"/>
              <w:rPr>
                <w:rFonts w:ascii="Garamond" w:hAnsi="Garamond"/>
              </w:rPr>
            </w:pPr>
          </w:p>
          <w:p w:rsidR="004B58FE" w:rsidRPr="009E0374" w:rsidRDefault="004B58FE" w:rsidP="00F36AB4">
            <w:pPr>
              <w:pStyle w:val="NoSpacing"/>
              <w:rPr>
                <w:rFonts w:ascii="Garamond" w:hAnsi="Garamond"/>
              </w:rPr>
            </w:pPr>
          </w:p>
        </w:tc>
        <w:tc>
          <w:tcPr>
            <w:tcW w:w="1980" w:type="dxa"/>
          </w:tcPr>
          <w:p w:rsidR="006A2764" w:rsidRPr="009E0374" w:rsidRDefault="006A2764" w:rsidP="00055ED6">
            <w:pPr>
              <w:pStyle w:val="NoSpacing"/>
              <w:rPr>
                <w:rFonts w:ascii="Garamond" w:hAnsi="Garamond"/>
                <w:b/>
              </w:rPr>
            </w:pPr>
            <w:r w:rsidRPr="009E0374">
              <w:rPr>
                <w:rFonts w:ascii="Garamond" w:hAnsi="Garamond"/>
                <w:b/>
              </w:rPr>
              <w:t xml:space="preserve">Common Core State Standards: </w:t>
            </w:r>
          </w:p>
          <w:p w:rsidR="000D2A49" w:rsidRPr="009E0374" w:rsidRDefault="000D2A49" w:rsidP="000D2A49">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0D2A49" w:rsidRPr="009E0374" w:rsidRDefault="000D2A49" w:rsidP="000D2A49">
            <w:pPr>
              <w:pStyle w:val="NoSpacing"/>
              <w:rPr>
                <w:rFonts w:ascii="Garamond" w:hAnsi="Garamond"/>
                <w:highlight w:val="lightGray"/>
              </w:rPr>
            </w:pPr>
          </w:p>
          <w:p w:rsidR="0064061B" w:rsidRDefault="0064061B" w:rsidP="002672E1">
            <w:pPr>
              <w:pStyle w:val="NoSpacing"/>
              <w:rPr>
                <w:rFonts w:ascii="Garamond" w:hAnsi="Garamond"/>
                <w:b/>
              </w:rPr>
            </w:pPr>
          </w:p>
          <w:p w:rsidR="0064061B" w:rsidRDefault="0064061B" w:rsidP="002672E1">
            <w:pPr>
              <w:pStyle w:val="NoSpacing"/>
              <w:rPr>
                <w:rFonts w:ascii="Garamond" w:hAnsi="Garamond"/>
                <w:b/>
              </w:rPr>
            </w:pPr>
          </w:p>
          <w:p w:rsidR="0064061B" w:rsidRDefault="0064061B" w:rsidP="002672E1">
            <w:pPr>
              <w:pStyle w:val="NoSpacing"/>
              <w:rPr>
                <w:rFonts w:ascii="Garamond" w:hAnsi="Garamond"/>
                <w:b/>
              </w:rPr>
            </w:pPr>
          </w:p>
          <w:p w:rsidR="0064061B" w:rsidRDefault="0064061B" w:rsidP="002672E1">
            <w:pPr>
              <w:pStyle w:val="NoSpacing"/>
              <w:rPr>
                <w:rFonts w:ascii="Garamond" w:hAnsi="Garamond"/>
                <w:b/>
              </w:rPr>
            </w:pPr>
          </w:p>
          <w:p w:rsidR="0064061B" w:rsidRDefault="0064061B" w:rsidP="002672E1">
            <w:pPr>
              <w:pStyle w:val="NoSpacing"/>
              <w:rPr>
                <w:rFonts w:ascii="Garamond" w:hAnsi="Garamond"/>
                <w:b/>
              </w:rPr>
            </w:pPr>
          </w:p>
          <w:p w:rsidR="006A2764" w:rsidRPr="009E0374" w:rsidRDefault="006A2764" w:rsidP="000D2A49">
            <w:pPr>
              <w:pStyle w:val="NoSpacing"/>
              <w:rPr>
                <w:rFonts w:ascii="Garamond" w:hAnsi="Garamond"/>
              </w:rPr>
            </w:pPr>
          </w:p>
        </w:tc>
        <w:tc>
          <w:tcPr>
            <w:tcW w:w="6228" w:type="dxa"/>
          </w:tcPr>
          <w:p w:rsidR="006A2764" w:rsidRPr="009E0374" w:rsidRDefault="00B637E0" w:rsidP="00055ED6">
            <w:pPr>
              <w:pStyle w:val="NoSpacing"/>
              <w:rPr>
                <w:rFonts w:ascii="Garamond" w:hAnsi="Garamond"/>
                <w:b/>
              </w:rPr>
            </w:pPr>
            <w:r w:rsidRPr="009E0374">
              <w:rPr>
                <w:rFonts w:ascii="Garamond" w:hAnsi="Garamond"/>
                <w:b/>
              </w:rPr>
              <w:t>Notes:</w:t>
            </w:r>
          </w:p>
          <w:p w:rsidR="007B05FC" w:rsidRPr="009E0374" w:rsidRDefault="00B61F49" w:rsidP="001D7572">
            <w:pPr>
              <w:pStyle w:val="NoSpacing"/>
              <w:rPr>
                <w:rFonts w:ascii="Garamond" w:hAnsi="Garamond"/>
              </w:rPr>
            </w:pPr>
            <w:r w:rsidRPr="009E0374">
              <w:rPr>
                <w:rFonts w:ascii="Garamond" w:hAnsi="Garamond"/>
              </w:rPr>
              <w:t xml:space="preserve">Great resource for using the book </w:t>
            </w:r>
            <w:r w:rsidRPr="009E0374">
              <w:rPr>
                <w:rFonts w:ascii="Garamond" w:hAnsi="Garamond"/>
                <w:i/>
              </w:rPr>
              <w:t>The Lion and the Mouse</w:t>
            </w:r>
            <w:r w:rsidRPr="009E0374">
              <w:rPr>
                <w:rFonts w:ascii="Garamond" w:hAnsi="Garamond"/>
              </w:rPr>
              <w:t xml:space="preserve"> by Jerry Pinkney: http://www.hachettebookgroup.com/_assets/books/educatorguides/PR1245_%20TheLion&amp;theMouse_EG.pdf</w:t>
            </w:r>
          </w:p>
          <w:p w:rsidR="00B61F49" w:rsidRPr="009E0374" w:rsidRDefault="00B61F49" w:rsidP="001D7572">
            <w:pPr>
              <w:pStyle w:val="NoSpacing"/>
              <w:rPr>
                <w:rFonts w:ascii="Garamond" w:hAnsi="Garamond"/>
              </w:rPr>
            </w:pPr>
            <w:r w:rsidRPr="009E0374">
              <w:rPr>
                <w:rFonts w:ascii="Garamond" w:hAnsi="Garamond"/>
              </w:rPr>
              <w:t xml:space="preserve">Some key questions to ask as you read.  </w:t>
            </w:r>
          </w:p>
          <w:p w:rsidR="00B61F49" w:rsidRPr="009E0374" w:rsidRDefault="00B61F49" w:rsidP="00B61F49">
            <w:pPr>
              <w:pStyle w:val="NoSpacing"/>
              <w:numPr>
                <w:ilvl w:val="0"/>
                <w:numId w:val="8"/>
              </w:numPr>
              <w:ind w:left="252" w:hanging="252"/>
              <w:rPr>
                <w:rFonts w:ascii="Garamond" w:hAnsi="Garamond"/>
              </w:rPr>
            </w:pPr>
            <w:r w:rsidRPr="009E0374">
              <w:rPr>
                <w:rFonts w:ascii="Garamond" w:hAnsi="Garamond"/>
              </w:rPr>
              <w:t xml:space="preserve">What is unusual about the front cover of this book? </w:t>
            </w:r>
            <w:r w:rsidR="00A51232" w:rsidRPr="009E0374">
              <w:rPr>
                <w:rFonts w:ascii="Garamond" w:hAnsi="Garamond"/>
              </w:rPr>
              <w:t xml:space="preserve"> </w:t>
            </w:r>
            <w:r w:rsidRPr="009E0374">
              <w:rPr>
                <w:rFonts w:ascii="Garamond" w:hAnsi="Garamond"/>
              </w:rPr>
              <w:t>Ask your students to f</w:t>
            </w:r>
            <w:r w:rsidR="00A51232" w:rsidRPr="009E0374">
              <w:rPr>
                <w:rFonts w:ascii="Garamond" w:hAnsi="Garamond"/>
              </w:rPr>
              <w:t xml:space="preserve">ollow the lion’s gaze. What </w:t>
            </w:r>
            <w:proofErr w:type="gramStart"/>
            <w:r w:rsidR="00A51232" w:rsidRPr="009E0374">
              <w:rPr>
                <w:rFonts w:ascii="Garamond" w:hAnsi="Garamond"/>
              </w:rPr>
              <w:t xml:space="preserve">is  </w:t>
            </w:r>
            <w:r w:rsidRPr="009E0374">
              <w:rPr>
                <w:rFonts w:ascii="Garamond" w:hAnsi="Garamond"/>
              </w:rPr>
              <w:t>he</w:t>
            </w:r>
            <w:proofErr w:type="gramEnd"/>
            <w:r w:rsidRPr="009E0374">
              <w:rPr>
                <w:rFonts w:ascii="Garamond" w:hAnsi="Garamond"/>
              </w:rPr>
              <w:t xml:space="preserve"> looking at? Wh</w:t>
            </w:r>
            <w:r w:rsidR="00A51232" w:rsidRPr="009E0374">
              <w:rPr>
                <w:rFonts w:ascii="Garamond" w:hAnsi="Garamond"/>
              </w:rPr>
              <w:t xml:space="preserve">at could he be thinking about?  </w:t>
            </w:r>
            <w:r w:rsidRPr="009E0374">
              <w:rPr>
                <w:rFonts w:ascii="Garamond" w:hAnsi="Garamond"/>
              </w:rPr>
              <w:t>Flip to the back co</w:t>
            </w:r>
            <w:r w:rsidR="00A51232" w:rsidRPr="009E0374">
              <w:rPr>
                <w:rFonts w:ascii="Garamond" w:hAnsi="Garamond"/>
              </w:rPr>
              <w:t xml:space="preserve">ver and ask the same </w:t>
            </w:r>
            <w:proofErr w:type="gramStart"/>
            <w:r w:rsidR="00A51232" w:rsidRPr="009E0374">
              <w:rPr>
                <w:rFonts w:ascii="Garamond" w:hAnsi="Garamond"/>
              </w:rPr>
              <w:t xml:space="preserve">questions  </w:t>
            </w:r>
            <w:r w:rsidRPr="009E0374">
              <w:rPr>
                <w:rFonts w:ascii="Garamond" w:hAnsi="Garamond"/>
              </w:rPr>
              <w:t>about</w:t>
            </w:r>
            <w:proofErr w:type="gramEnd"/>
            <w:r w:rsidRPr="009E0374">
              <w:rPr>
                <w:rFonts w:ascii="Garamond" w:hAnsi="Garamond"/>
              </w:rPr>
              <w:t xml:space="preserve"> the mouse.</w:t>
            </w:r>
          </w:p>
          <w:p w:rsidR="00B61F49" w:rsidRPr="009E0374" w:rsidRDefault="00B61F49" w:rsidP="00A51232">
            <w:pPr>
              <w:pStyle w:val="NoSpacing"/>
              <w:ind w:left="252" w:hanging="252"/>
              <w:rPr>
                <w:rFonts w:ascii="Garamond" w:hAnsi="Garamond"/>
              </w:rPr>
            </w:pPr>
            <w:r w:rsidRPr="009E0374">
              <w:rPr>
                <w:rFonts w:ascii="Garamond" w:hAnsi="Garamond"/>
              </w:rPr>
              <w:t xml:space="preserve">2. The lion could have easily crushed the mouse </w:t>
            </w:r>
            <w:proofErr w:type="gramStart"/>
            <w:r w:rsidRPr="009E0374">
              <w:rPr>
                <w:rFonts w:ascii="Garamond" w:hAnsi="Garamond"/>
              </w:rPr>
              <w:t xml:space="preserve">when </w:t>
            </w:r>
            <w:r w:rsidR="00A51232" w:rsidRPr="009E0374">
              <w:rPr>
                <w:rFonts w:ascii="Garamond" w:hAnsi="Garamond"/>
              </w:rPr>
              <w:t xml:space="preserve"> they</w:t>
            </w:r>
            <w:proofErr w:type="gramEnd"/>
            <w:r w:rsidR="00A51232" w:rsidRPr="009E0374">
              <w:rPr>
                <w:rFonts w:ascii="Garamond" w:hAnsi="Garamond"/>
              </w:rPr>
              <w:t xml:space="preserve"> first met. Instead, </w:t>
            </w:r>
            <w:r w:rsidRPr="009E0374">
              <w:rPr>
                <w:rFonts w:ascii="Garamond" w:hAnsi="Garamond"/>
              </w:rPr>
              <w:t>he lets go of the little creature. Why?</w:t>
            </w:r>
          </w:p>
          <w:p w:rsidR="00B61F49" w:rsidRPr="009E0374" w:rsidRDefault="00B61F49" w:rsidP="00A51232">
            <w:pPr>
              <w:pStyle w:val="NoSpacing"/>
              <w:ind w:left="252" w:hanging="252"/>
              <w:rPr>
                <w:rFonts w:ascii="Garamond" w:hAnsi="Garamond"/>
              </w:rPr>
            </w:pPr>
            <w:r w:rsidRPr="009E0374">
              <w:rPr>
                <w:rFonts w:ascii="Garamond" w:hAnsi="Garamond"/>
              </w:rPr>
              <w:t>3. Two men set a trap f</w:t>
            </w:r>
            <w:r w:rsidR="00A51232" w:rsidRPr="009E0374">
              <w:rPr>
                <w:rFonts w:ascii="Garamond" w:hAnsi="Garamond"/>
              </w:rPr>
              <w:t xml:space="preserve">or the lion. Why? What do </w:t>
            </w:r>
            <w:proofErr w:type="gramStart"/>
            <w:r w:rsidR="00A51232" w:rsidRPr="009E0374">
              <w:rPr>
                <w:rFonts w:ascii="Garamond" w:hAnsi="Garamond"/>
              </w:rPr>
              <w:t xml:space="preserve">your  </w:t>
            </w:r>
            <w:r w:rsidRPr="009E0374">
              <w:rPr>
                <w:rFonts w:ascii="Garamond" w:hAnsi="Garamond"/>
              </w:rPr>
              <w:t>students</w:t>
            </w:r>
            <w:proofErr w:type="gramEnd"/>
            <w:r w:rsidRPr="009E0374">
              <w:rPr>
                <w:rFonts w:ascii="Garamond" w:hAnsi="Garamond"/>
              </w:rPr>
              <w:t xml:space="preserve"> think they will do with him?</w:t>
            </w:r>
          </w:p>
          <w:p w:rsidR="00B61F49" w:rsidRPr="009E0374" w:rsidRDefault="00B61F49" w:rsidP="00B61F49">
            <w:pPr>
              <w:pStyle w:val="NoSpacing"/>
              <w:rPr>
                <w:rFonts w:ascii="Garamond" w:hAnsi="Garamond"/>
              </w:rPr>
            </w:pPr>
            <w:r w:rsidRPr="009E0374">
              <w:rPr>
                <w:rFonts w:ascii="Garamond" w:hAnsi="Garamond"/>
              </w:rPr>
              <w:t xml:space="preserve">4. Why does the mouse help the lion? </w:t>
            </w:r>
          </w:p>
          <w:p w:rsidR="00B61F49" w:rsidRPr="009E0374" w:rsidRDefault="00B61F49" w:rsidP="00B61F49">
            <w:pPr>
              <w:pStyle w:val="NoSpacing"/>
              <w:rPr>
                <w:rFonts w:ascii="Garamond" w:hAnsi="Garamond"/>
              </w:rPr>
            </w:pPr>
            <w:r w:rsidRPr="009E0374">
              <w:rPr>
                <w:rFonts w:ascii="Garamond" w:hAnsi="Garamond"/>
              </w:rPr>
              <w:t>5. Why does the mouse keep a rope knot?</w:t>
            </w:r>
          </w:p>
          <w:p w:rsidR="007B05FC" w:rsidRPr="009E0374" w:rsidRDefault="00B61F49" w:rsidP="00A51232">
            <w:pPr>
              <w:pStyle w:val="NoSpacing"/>
              <w:ind w:left="252" w:hanging="252"/>
              <w:rPr>
                <w:rFonts w:ascii="Garamond" w:hAnsi="Garamond"/>
              </w:rPr>
            </w:pPr>
            <w:r w:rsidRPr="009E0374">
              <w:rPr>
                <w:rFonts w:ascii="Garamond" w:hAnsi="Garamond"/>
              </w:rPr>
              <w:t>6. There are many fine c</w:t>
            </w:r>
            <w:r w:rsidR="00A51232" w:rsidRPr="009E0374">
              <w:rPr>
                <w:rFonts w:ascii="Garamond" w:hAnsi="Garamond"/>
              </w:rPr>
              <w:t xml:space="preserve">onventional retellings of </w:t>
            </w:r>
            <w:proofErr w:type="gramStart"/>
            <w:r w:rsidR="00A51232" w:rsidRPr="009E0374">
              <w:rPr>
                <w:rFonts w:ascii="Garamond" w:hAnsi="Garamond"/>
              </w:rPr>
              <w:t xml:space="preserve">this  </w:t>
            </w:r>
            <w:r w:rsidRPr="009E0374">
              <w:rPr>
                <w:rFonts w:ascii="Garamond" w:hAnsi="Garamond"/>
              </w:rPr>
              <w:t>fable</w:t>
            </w:r>
            <w:proofErr w:type="gramEnd"/>
            <w:r w:rsidRPr="009E0374">
              <w:rPr>
                <w:rFonts w:ascii="Garamond" w:hAnsi="Garamond"/>
              </w:rPr>
              <w:t xml:space="preserve">, including one in Jerry Pinkney’s Aesop’s Fables. </w:t>
            </w:r>
            <w:r w:rsidR="00A51232" w:rsidRPr="009E0374">
              <w:rPr>
                <w:rFonts w:ascii="Garamond" w:hAnsi="Garamond"/>
              </w:rPr>
              <w:t xml:space="preserve"> </w:t>
            </w:r>
            <w:r w:rsidRPr="009E0374">
              <w:rPr>
                <w:rFonts w:ascii="Garamond" w:hAnsi="Garamond"/>
              </w:rPr>
              <w:t>Read one of them aloud to your class. What are the similarities your stud</w:t>
            </w:r>
            <w:r w:rsidR="00A51232" w:rsidRPr="009E0374">
              <w:rPr>
                <w:rFonts w:ascii="Garamond" w:hAnsi="Garamond"/>
              </w:rPr>
              <w:t xml:space="preserve">ents find in the two versions?  </w:t>
            </w:r>
            <w:r w:rsidRPr="009E0374">
              <w:rPr>
                <w:rFonts w:ascii="Garamond" w:hAnsi="Garamond"/>
              </w:rPr>
              <w:t xml:space="preserve">Beyond the written </w:t>
            </w:r>
            <w:r w:rsidR="00A51232" w:rsidRPr="009E0374">
              <w:rPr>
                <w:rFonts w:ascii="Garamond" w:hAnsi="Garamond"/>
              </w:rPr>
              <w:t xml:space="preserve">text, what are the </w:t>
            </w:r>
            <w:proofErr w:type="gramStart"/>
            <w:r w:rsidR="00A51232" w:rsidRPr="009E0374">
              <w:rPr>
                <w:rFonts w:ascii="Garamond" w:hAnsi="Garamond"/>
              </w:rPr>
              <w:t xml:space="preserve">differences  </w:t>
            </w:r>
            <w:r w:rsidRPr="009E0374">
              <w:rPr>
                <w:rFonts w:ascii="Garamond" w:hAnsi="Garamond"/>
              </w:rPr>
              <w:t>they</w:t>
            </w:r>
            <w:proofErr w:type="gramEnd"/>
            <w:r w:rsidRPr="009E0374">
              <w:rPr>
                <w:rFonts w:ascii="Garamond" w:hAnsi="Garamond"/>
              </w:rPr>
              <w:t xml:space="preserve"> find?</w:t>
            </w:r>
          </w:p>
          <w:p w:rsidR="00A51232" w:rsidRPr="009E0374" w:rsidRDefault="00A51232" w:rsidP="00A51232">
            <w:pPr>
              <w:pStyle w:val="NoSpacing"/>
              <w:numPr>
                <w:ilvl w:val="0"/>
                <w:numId w:val="9"/>
              </w:numPr>
              <w:rPr>
                <w:rFonts w:ascii="Garamond" w:hAnsi="Garamond"/>
              </w:rPr>
            </w:pPr>
            <w:r w:rsidRPr="009E0374">
              <w:rPr>
                <w:rFonts w:ascii="Garamond" w:hAnsi="Garamond"/>
              </w:rPr>
              <w:t xml:space="preserve">Aesop’s fables often feature a moral at the end. What </w:t>
            </w:r>
            <w:proofErr w:type="gramStart"/>
            <w:r w:rsidRPr="009E0374">
              <w:rPr>
                <w:rFonts w:ascii="Garamond" w:hAnsi="Garamond"/>
              </w:rPr>
              <w:t>is  an</w:t>
            </w:r>
            <w:proofErr w:type="gramEnd"/>
            <w:r w:rsidRPr="009E0374">
              <w:rPr>
                <w:rFonts w:ascii="Garamond" w:hAnsi="Garamond"/>
              </w:rPr>
              <w:t xml:space="preserve"> appropriate one for The Lion &amp; the Mouse?</w:t>
            </w:r>
          </w:p>
          <w:p w:rsidR="004B58FE" w:rsidRPr="009E0374" w:rsidRDefault="004B58FE" w:rsidP="004B58FE">
            <w:pPr>
              <w:pStyle w:val="NoSpacing"/>
              <w:ind w:left="360"/>
              <w:rPr>
                <w:rFonts w:ascii="Garamond" w:hAnsi="Garamond"/>
              </w:rPr>
            </w:pPr>
          </w:p>
        </w:tc>
      </w:tr>
      <w:tr w:rsidR="0064061B" w:rsidRPr="009E0374" w:rsidTr="000E0FDB">
        <w:trPr>
          <w:trHeight w:val="2771"/>
        </w:trPr>
        <w:tc>
          <w:tcPr>
            <w:tcW w:w="1458" w:type="dxa"/>
          </w:tcPr>
          <w:p w:rsidR="0064061B" w:rsidRPr="000E0FDB" w:rsidRDefault="0064061B" w:rsidP="006276C8">
            <w:pPr>
              <w:pStyle w:val="NoSpacing"/>
              <w:rPr>
                <w:rFonts w:ascii="Garamond" w:hAnsi="Garamond"/>
                <w:b/>
                <w:u w:val="single"/>
              </w:rPr>
            </w:pPr>
            <w:r w:rsidRPr="000E0FDB">
              <w:rPr>
                <w:rFonts w:ascii="Garamond" w:hAnsi="Garamond"/>
                <w:b/>
                <w:u w:val="single"/>
              </w:rPr>
              <w:lastRenderedPageBreak/>
              <w:t xml:space="preserve">Writing:  </w:t>
            </w:r>
          </w:p>
          <w:p w:rsidR="0064061B" w:rsidRDefault="0064061B" w:rsidP="006276C8">
            <w:pPr>
              <w:pStyle w:val="NoSpacing"/>
              <w:rPr>
                <w:rFonts w:ascii="Garamond" w:hAnsi="Garamond"/>
                <w:b/>
              </w:rPr>
            </w:pPr>
          </w:p>
          <w:p w:rsidR="0064061B" w:rsidRPr="009E0374" w:rsidRDefault="0064061B" w:rsidP="006276C8">
            <w:pPr>
              <w:pStyle w:val="NoSpacing"/>
              <w:rPr>
                <w:rFonts w:ascii="Garamond" w:hAnsi="Garamond"/>
                <w:b/>
                <w:u w:val="single"/>
              </w:rPr>
            </w:pPr>
            <w:r>
              <w:rPr>
                <w:rFonts w:ascii="Garamond" w:hAnsi="Garamond"/>
                <w:b/>
              </w:rPr>
              <w:t>“Information comes from more than just words”</w:t>
            </w:r>
          </w:p>
        </w:tc>
        <w:tc>
          <w:tcPr>
            <w:tcW w:w="3150" w:type="dxa"/>
          </w:tcPr>
          <w:p w:rsidR="0064061B" w:rsidRPr="009E0374" w:rsidRDefault="0064061B" w:rsidP="00B42243">
            <w:pPr>
              <w:pStyle w:val="NoSpacing"/>
              <w:rPr>
                <w:rFonts w:ascii="Garamond" w:hAnsi="Garamond"/>
                <w:b/>
              </w:rPr>
            </w:pPr>
            <w:r w:rsidRPr="009E0374">
              <w:rPr>
                <w:rFonts w:ascii="Garamond" w:hAnsi="Garamond"/>
                <w:b/>
              </w:rPr>
              <w:t>Rationale:</w:t>
            </w:r>
          </w:p>
          <w:p w:rsidR="0064061B" w:rsidRPr="009E0374" w:rsidRDefault="0064061B" w:rsidP="000A58BA">
            <w:pPr>
              <w:pStyle w:val="NoSpacing"/>
              <w:rPr>
                <w:rFonts w:ascii="Garamond" w:hAnsi="Garamond"/>
              </w:rPr>
            </w:pPr>
            <w:r w:rsidRPr="009E0374">
              <w:rPr>
                <w:rFonts w:ascii="Garamond" w:hAnsi="Garamond"/>
              </w:rPr>
              <w:t>Writers use their illustrations to help tell their story. They need to ask themselves, "What will help my reader understand my story?" Does my picture help them know how the character is feeling, thinking, doing?"  What do I need to add?</w:t>
            </w:r>
          </w:p>
          <w:p w:rsidR="0064061B" w:rsidRPr="009E0374" w:rsidRDefault="0064061B" w:rsidP="000A58BA">
            <w:pPr>
              <w:pStyle w:val="NoSpacing"/>
              <w:rPr>
                <w:rFonts w:ascii="Garamond" w:hAnsi="Garamond"/>
              </w:rPr>
            </w:pPr>
          </w:p>
          <w:p w:rsidR="0064061B" w:rsidRPr="009E0374" w:rsidRDefault="0064061B" w:rsidP="000A58BA">
            <w:pPr>
              <w:pStyle w:val="NoSpacing"/>
              <w:rPr>
                <w:rFonts w:ascii="Garamond" w:hAnsi="Garamond"/>
                <w:b/>
              </w:rPr>
            </w:pPr>
            <w:r w:rsidRPr="009E0374">
              <w:rPr>
                <w:rFonts w:ascii="Garamond" w:hAnsi="Garamond"/>
                <w:i/>
                <w:highlight w:val="lightGray"/>
              </w:rPr>
              <w:t>Not a SW Lesson</w:t>
            </w:r>
            <w:r w:rsidRPr="009E0374">
              <w:rPr>
                <w:rFonts w:ascii="Garamond" w:hAnsi="Garamond"/>
                <w:i/>
              </w:rPr>
              <w:t xml:space="preserve">  </w:t>
            </w:r>
          </w:p>
        </w:tc>
        <w:tc>
          <w:tcPr>
            <w:tcW w:w="1800" w:type="dxa"/>
          </w:tcPr>
          <w:p w:rsidR="0064061B" w:rsidRPr="0064061B" w:rsidRDefault="0064061B" w:rsidP="00F36AB4">
            <w:pPr>
              <w:pStyle w:val="NoSpacing"/>
              <w:rPr>
                <w:rFonts w:ascii="Garamond" w:hAnsi="Garamond"/>
                <w:b/>
              </w:rPr>
            </w:pPr>
            <w:r w:rsidRPr="0064061B">
              <w:rPr>
                <w:rFonts w:ascii="Garamond" w:hAnsi="Garamond"/>
                <w:b/>
              </w:rPr>
              <w:t>Possible texts</w:t>
            </w:r>
          </w:p>
          <w:p w:rsidR="0064061B" w:rsidRPr="009E0374" w:rsidRDefault="0064061B" w:rsidP="00F36AB4">
            <w:pPr>
              <w:pStyle w:val="NoSpacing"/>
              <w:rPr>
                <w:rFonts w:ascii="Garamond" w:hAnsi="Garamond"/>
                <w:b/>
              </w:rPr>
            </w:pPr>
            <w:r w:rsidRPr="009E0374">
              <w:rPr>
                <w:rFonts w:ascii="Garamond" w:hAnsi="Garamond"/>
              </w:rPr>
              <w:t xml:space="preserve">For the writing you can also use students' drafts to model adding details to clarify what is happening in a story. </w:t>
            </w:r>
          </w:p>
        </w:tc>
        <w:tc>
          <w:tcPr>
            <w:tcW w:w="1980" w:type="dxa"/>
          </w:tcPr>
          <w:p w:rsidR="0064061B" w:rsidRPr="009E0374" w:rsidRDefault="0064061B" w:rsidP="002672E1">
            <w:pPr>
              <w:pStyle w:val="NoSpacing"/>
              <w:rPr>
                <w:rFonts w:ascii="Garamond" w:hAnsi="Garamond"/>
                <w:b/>
              </w:rPr>
            </w:pPr>
            <w:r w:rsidRPr="009E0374">
              <w:rPr>
                <w:rFonts w:ascii="Garamond" w:hAnsi="Garamond"/>
                <w:b/>
              </w:rPr>
              <w:t xml:space="preserve">Common Core State Standards: </w:t>
            </w:r>
          </w:p>
          <w:p w:rsidR="0064061B" w:rsidRPr="009E0374" w:rsidRDefault="0064061B" w:rsidP="000D2A49">
            <w:pPr>
              <w:pStyle w:val="NoSpacing"/>
              <w:rPr>
                <w:rFonts w:ascii="Garamond" w:hAnsi="Garamond"/>
                <w:highlight w:val="lightGray"/>
              </w:rPr>
            </w:pPr>
          </w:p>
          <w:p w:rsidR="0064061B" w:rsidRPr="009E0374" w:rsidRDefault="0064061B" w:rsidP="000D2A49">
            <w:pPr>
              <w:pStyle w:val="NoSpacing"/>
              <w:rPr>
                <w:rFonts w:ascii="Garamond" w:hAnsi="Garamond"/>
                <w:highlight w:val="lightGray"/>
              </w:rPr>
            </w:pPr>
            <w:r w:rsidRPr="009E0374">
              <w:rPr>
                <w:rFonts w:ascii="Garamond" w:hAnsi="Garamond"/>
                <w:highlight w:val="lightGray"/>
              </w:rPr>
              <w:t>1.W.3, 1.SL.1, 1.L.1</w:t>
            </w:r>
            <w:r w:rsidRPr="009E0374">
              <w:rPr>
                <w:rFonts w:ascii="Garamond" w:hAnsi="Garamond"/>
              </w:rPr>
              <w:t>, 1.W.5</w:t>
            </w:r>
          </w:p>
          <w:p w:rsidR="0064061B" w:rsidRPr="009E0374" w:rsidRDefault="0064061B" w:rsidP="000D2A49">
            <w:pPr>
              <w:pStyle w:val="NoSpacing"/>
              <w:rPr>
                <w:rFonts w:ascii="Garamond" w:hAnsi="Garamond"/>
                <w:b/>
              </w:rPr>
            </w:pPr>
            <w:r w:rsidRPr="009E0374">
              <w:rPr>
                <w:rFonts w:ascii="Garamond" w:hAnsi="Garamond"/>
                <w:highlight w:val="lightGray"/>
              </w:rPr>
              <w:t>1.L.2,  1.L.4</w:t>
            </w:r>
            <w:r w:rsidRPr="009E0374">
              <w:rPr>
                <w:rFonts w:ascii="Garamond" w:hAnsi="Garamond"/>
              </w:rPr>
              <w:t>, 1.SL.4</w:t>
            </w:r>
          </w:p>
          <w:p w:rsidR="0064061B" w:rsidRPr="009E0374" w:rsidRDefault="0064061B" w:rsidP="000D2A49">
            <w:pPr>
              <w:pStyle w:val="NoSpacing"/>
              <w:rPr>
                <w:rFonts w:ascii="Garamond" w:hAnsi="Garamond"/>
                <w:b/>
              </w:rPr>
            </w:pPr>
          </w:p>
        </w:tc>
        <w:tc>
          <w:tcPr>
            <w:tcW w:w="6228" w:type="dxa"/>
          </w:tcPr>
          <w:p w:rsidR="0064061B" w:rsidRPr="0064061B" w:rsidRDefault="0064061B" w:rsidP="0064061B">
            <w:pPr>
              <w:pStyle w:val="NoSpacing"/>
              <w:rPr>
                <w:rFonts w:ascii="Garamond" w:hAnsi="Garamond"/>
                <w:b/>
              </w:rPr>
            </w:pPr>
            <w:r w:rsidRPr="0064061B">
              <w:rPr>
                <w:rFonts w:ascii="Garamond" w:hAnsi="Garamond"/>
                <w:b/>
              </w:rPr>
              <w:t>Notes:</w:t>
            </w:r>
          </w:p>
          <w:p w:rsidR="0064061B" w:rsidRPr="009E0374" w:rsidRDefault="0064061B" w:rsidP="004B58FE">
            <w:pPr>
              <w:pStyle w:val="NoSpacing"/>
              <w:rPr>
                <w:rFonts w:ascii="Garamond" w:hAnsi="Garamond"/>
              </w:rPr>
            </w:pPr>
            <w:r w:rsidRPr="009E0374">
              <w:rPr>
                <w:rFonts w:ascii="Garamond" w:hAnsi="Garamond"/>
              </w:rPr>
              <w:t>Model analyzing a picture that goes along with either one of your writings or a student's draft. (Make sure you have their permission to use their illustration/story...let them know how you are going to use it so as not to embarrass them.)</w:t>
            </w:r>
          </w:p>
          <w:p w:rsidR="0064061B" w:rsidRPr="009E0374" w:rsidRDefault="0064061B" w:rsidP="004B58FE">
            <w:pPr>
              <w:pStyle w:val="NoSpacing"/>
              <w:rPr>
                <w:rFonts w:ascii="Garamond" w:hAnsi="Garamond"/>
              </w:rPr>
            </w:pPr>
            <w:r w:rsidRPr="009E0374">
              <w:rPr>
                <w:rFonts w:ascii="Garamond" w:hAnsi="Garamond"/>
              </w:rPr>
              <w:t xml:space="preserve">Read the draft and look at the picture....does it relay the message that the author wants to share? What could they add to give clarity, more emotion, more understanding of what is happening? Show how you can add to a picture to make it more engaging.  </w:t>
            </w:r>
          </w:p>
          <w:p w:rsidR="0064061B" w:rsidRPr="009E0374" w:rsidRDefault="0064061B" w:rsidP="004B58FE">
            <w:pPr>
              <w:pStyle w:val="NoSpacing"/>
              <w:ind w:left="360"/>
              <w:rPr>
                <w:rFonts w:ascii="Garamond" w:hAnsi="Garamond"/>
                <w:b/>
              </w:rPr>
            </w:pPr>
          </w:p>
        </w:tc>
      </w:tr>
    </w:tbl>
    <w:p w:rsidR="00D57D25" w:rsidRPr="009E0374" w:rsidRDefault="00D57D25" w:rsidP="009605F6">
      <w:pPr>
        <w:pStyle w:val="NoSpacing"/>
        <w:rPr>
          <w:rFonts w:ascii="Garamond" w:hAnsi="Garamond"/>
          <w:b/>
        </w:rPr>
      </w:pPr>
    </w:p>
    <w:p w:rsidR="009605F6" w:rsidRPr="009E0374" w:rsidRDefault="00055ED6" w:rsidP="009605F6">
      <w:pPr>
        <w:pStyle w:val="NoSpacing"/>
        <w:rPr>
          <w:rFonts w:ascii="Garamond" w:hAnsi="Garamond"/>
          <w:b/>
        </w:rPr>
      </w:pPr>
      <w:r w:rsidRPr="009E0374">
        <w:rPr>
          <w:rFonts w:ascii="Garamond" w:hAnsi="Garamond"/>
          <w:b/>
        </w:rPr>
        <w:t>Lesson</w:t>
      </w:r>
      <w:r w:rsidR="00622AF4" w:rsidRPr="009E0374">
        <w:rPr>
          <w:rFonts w:ascii="Garamond" w:hAnsi="Garamond"/>
          <w:b/>
        </w:rPr>
        <w:t xml:space="preserve"> </w:t>
      </w:r>
      <w:r w:rsidR="00AC14EA" w:rsidRPr="009E0374">
        <w:rPr>
          <w:rFonts w:ascii="Garamond" w:hAnsi="Garamond"/>
          <w:b/>
        </w:rPr>
        <w:t>7</w:t>
      </w:r>
      <w:r w:rsidR="006E6CEA" w:rsidRPr="009E0374">
        <w:rPr>
          <w:rFonts w:ascii="Garamond" w:hAnsi="Garamond"/>
          <w:b/>
        </w:rPr>
        <w:t>–</w:t>
      </w:r>
      <w:r w:rsidR="008B0758" w:rsidRPr="009E0374">
        <w:rPr>
          <w:rFonts w:ascii="Garamond" w:hAnsi="Garamond"/>
          <w:b/>
        </w:rPr>
        <w:t>How do you use your personal experiences and background knowledge to support your unders</w:t>
      </w:r>
      <w:r w:rsidR="00E66D47" w:rsidRPr="009E0374">
        <w:rPr>
          <w:rFonts w:ascii="Garamond" w:hAnsi="Garamond"/>
          <w:b/>
        </w:rPr>
        <w:t xml:space="preserve">tanding of what has been read? </w:t>
      </w:r>
      <w:r w:rsidR="008B0758" w:rsidRPr="009E0374">
        <w:rPr>
          <w:rFonts w:ascii="Garamond" w:hAnsi="Garamond"/>
          <w:b/>
        </w:rPr>
        <w:t xml:space="preserve"> How does writing your stories help you remember what </w:t>
      </w:r>
      <w:proofErr w:type="gramStart"/>
      <w:r w:rsidR="008B0758" w:rsidRPr="009E0374">
        <w:rPr>
          <w:rFonts w:ascii="Garamond" w:hAnsi="Garamond"/>
          <w:b/>
        </w:rPr>
        <w:t>has</w:t>
      </w:r>
      <w:proofErr w:type="gramEnd"/>
      <w:r w:rsidR="008B0758" w:rsidRPr="009E0374">
        <w:rPr>
          <w:rFonts w:ascii="Garamond" w:hAnsi="Garamond"/>
          <w:b/>
        </w:rPr>
        <w:t xml:space="preserve"> happened? </w:t>
      </w:r>
    </w:p>
    <w:p w:rsidR="00D57D25" w:rsidRPr="009E0374" w:rsidRDefault="00D57D25" w:rsidP="009605F6">
      <w:pPr>
        <w:pStyle w:val="NoSpacing"/>
        <w:rPr>
          <w:rFonts w:ascii="Garamond" w:hAnsi="Garamond"/>
          <w:b/>
        </w:rPr>
      </w:pPr>
    </w:p>
    <w:tbl>
      <w:tblPr>
        <w:tblStyle w:val="TableGrid"/>
        <w:tblW w:w="0" w:type="auto"/>
        <w:tblLook w:val="04A0" w:firstRow="1" w:lastRow="0" w:firstColumn="1" w:lastColumn="0" w:noHBand="0" w:noVBand="1"/>
      </w:tblPr>
      <w:tblGrid>
        <w:gridCol w:w="1458"/>
        <w:gridCol w:w="2790"/>
        <w:gridCol w:w="1710"/>
        <w:gridCol w:w="1620"/>
        <w:gridCol w:w="6930"/>
      </w:tblGrid>
      <w:tr w:rsidR="00343FCE" w:rsidRPr="009E0374" w:rsidTr="00081701">
        <w:tc>
          <w:tcPr>
            <w:tcW w:w="1458" w:type="dxa"/>
          </w:tcPr>
          <w:p w:rsidR="00343FCE" w:rsidRPr="009E0374" w:rsidRDefault="00343FCE" w:rsidP="00D2598A">
            <w:pPr>
              <w:pStyle w:val="NoSpacing"/>
              <w:rPr>
                <w:rFonts w:ascii="Garamond" w:hAnsi="Garamond"/>
                <w:b/>
                <w:u w:val="single"/>
              </w:rPr>
            </w:pPr>
            <w:r w:rsidRPr="009E0374">
              <w:rPr>
                <w:rFonts w:ascii="Garamond" w:hAnsi="Garamond"/>
                <w:b/>
                <w:u w:val="single"/>
              </w:rPr>
              <w:t>Reading:</w:t>
            </w:r>
          </w:p>
          <w:p w:rsidR="00343FCE" w:rsidRPr="009E0374" w:rsidRDefault="00827700" w:rsidP="00D2598A">
            <w:pPr>
              <w:pStyle w:val="NoSpacing"/>
              <w:rPr>
                <w:rFonts w:ascii="Garamond" w:hAnsi="Garamond"/>
                <w:b/>
              </w:rPr>
            </w:pPr>
            <w:r w:rsidRPr="009E0374">
              <w:rPr>
                <w:rFonts w:ascii="Garamond" w:hAnsi="Garamond"/>
                <w:b/>
              </w:rPr>
              <w:t>“It Could Happen to You”</w:t>
            </w:r>
          </w:p>
          <w:p w:rsidR="00343FCE" w:rsidRPr="009E0374" w:rsidRDefault="00343FCE" w:rsidP="006276C8">
            <w:pPr>
              <w:pStyle w:val="NoSpacing"/>
              <w:rPr>
                <w:rFonts w:ascii="Garamond" w:hAnsi="Garamond"/>
                <w:b/>
              </w:rPr>
            </w:pPr>
          </w:p>
        </w:tc>
        <w:tc>
          <w:tcPr>
            <w:tcW w:w="2790" w:type="dxa"/>
          </w:tcPr>
          <w:p w:rsidR="00343FCE" w:rsidRPr="009E0374" w:rsidRDefault="00343FCE" w:rsidP="00343FCE">
            <w:pPr>
              <w:pStyle w:val="NoSpacing"/>
              <w:rPr>
                <w:rFonts w:ascii="Garamond" w:hAnsi="Garamond"/>
                <w:b/>
              </w:rPr>
            </w:pPr>
            <w:r w:rsidRPr="009E0374">
              <w:rPr>
                <w:rFonts w:ascii="Garamond" w:hAnsi="Garamond"/>
                <w:b/>
              </w:rPr>
              <w:t>Rationale:</w:t>
            </w:r>
          </w:p>
          <w:p w:rsidR="00343FCE" w:rsidRPr="009E0374" w:rsidRDefault="00827700" w:rsidP="00343FCE">
            <w:pPr>
              <w:pStyle w:val="NoSpacing"/>
              <w:rPr>
                <w:rFonts w:ascii="Garamond" w:hAnsi="Garamond"/>
              </w:rPr>
            </w:pPr>
            <w:r w:rsidRPr="009E0374">
              <w:rPr>
                <w:rFonts w:ascii="Garamond" w:hAnsi="Garamond"/>
              </w:rPr>
              <w:t xml:space="preserve">Readers use their personal schema to connect with and understand realistic fiction stories. Students will use their background knowledge and textural evidence to make predictions and follow a series of realistic events that unfold over time and conclude in a surprising way. </w:t>
            </w:r>
          </w:p>
          <w:p w:rsidR="002672E1" w:rsidRPr="009E0374" w:rsidRDefault="002672E1" w:rsidP="00343FCE">
            <w:pPr>
              <w:pStyle w:val="NoSpacing"/>
              <w:rPr>
                <w:rFonts w:ascii="Garamond" w:hAnsi="Garamond"/>
              </w:rPr>
            </w:pPr>
          </w:p>
          <w:p w:rsidR="002672E1" w:rsidRPr="009E0374" w:rsidRDefault="002672E1" w:rsidP="00343FCE">
            <w:pPr>
              <w:pStyle w:val="NoSpacing"/>
              <w:rPr>
                <w:rFonts w:ascii="Garamond" w:hAnsi="Garamond"/>
              </w:rPr>
            </w:pPr>
          </w:p>
          <w:p w:rsidR="002672E1" w:rsidRPr="009E0374" w:rsidRDefault="002672E1" w:rsidP="00343FCE">
            <w:pPr>
              <w:pStyle w:val="NoSpacing"/>
              <w:rPr>
                <w:rFonts w:ascii="Garamond" w:hAnsi="Garamond"/>
              </w:rPr>
            </w:pPr>
          </w:p>
          <w:p w:rsidR="002672E1" w:rsidRPr="009E0374" w:rsidRDefault="002672E1" w:rsidP="00343FCE">
            <w:pPr>
              <w:pStyle w:val="NoSpacing"/>
              <w:rPr>
                <w:rFonts w:ascii="Garamond" w:hAnsi="Garamond"/>
              </w:rPr>
            </w:pPr>
          </w:p>
          <w:p w:rsidR="002672E1" w:rsidRPr="009E0374" w:rsidRDefault="002672E1" w:rsidP="00343FCE">
            <w:pPr>
              <w:pStyle w:val="NoSpacing"/>
              <w:rPr>
                <w:rFonts w:ascii="Garamond" w:hAnsi="Garamond"/>
              </w:rPr>
            </w:pPr>
          </w:p>
          <w:p w:rsidR="002672E1" w:rsidRPr="009E0374" w:rsidRDefault="002672E1" w:rsidP="00343FCE">
            <w:pPr>
              <w:pStyle w:val="NoSpacing"/>
              <w:rPr>
                <w:rFonts w:ascii="Garamond" w:hAnsi="Garamond"/>
                <w:i/>
              </w:rPr>
            </w:pPr>
            <w:r w:rsidRPr="009E0374">
              <w:rPr>
                <w:rFonts w:ascii="Garamond" w:hAnsi="Garamond"/>
                <w:i/>
                <w:highlight w:val="lightGray"/>
              </w:rPr>
              <w:t>SW Reading Fiction Lesson 8</w:t>
            </w:r>
          </w:p>
        </w:tc>
        <w:tc>
          <w:tcPr>
            <w:tcW w:w="1710" w:type="dxa"/>
          </w:tcPr>
          <w:p w:rsidR="00343FCE" w:rsidRPr="009E0374" w:rsidRDefault="00343FCE" w:rsidP="00343FCE">
            <w:pPr>
              <w:pStyle w:val="NoSpacing"/>
              <w:rPr>
                <w:rFonts w:ascii="Garamond" w:hAnsi="Garamond"/>
                <w:b/>
              </w:rPr>
            </w:pPr>
            <w:r w:rsidRPr="009E0374">
              <w:rPr>
                <w:rFonts w:ascii="Garamond" w:hAnsi="Garamond"/>
                <w:b/>
              </w:rPr>
              <w:t xml:space="preserve">Possible Texts: </w:t>
            </w:r>
          </w:p>
          <w:p w:rsidR="00343FCE" w:rsidRPr="009E0374" w:rsidRDefault="00827700" w:rsidP="006276C8">
            <w:pPr>
              <w:pStyle w:val="NoSpacing"/>
              <w:rPr>
                <w:rFonts w:ascii="Garamond" w:hAnsi="Garamond"/>
              </w:rPr>
            </w:pPr>
            <w:r w:rsidRPr="009E0374">
              <w:rPr>
                <w:rFonts w:ascii="Garamond" w:hAnsi="Garamond"/>
              </w:rPr>
              <w:t xml:space="preserve">Using </w:t>
            </w:r>
            <w:r w:rsidRPr="009E0374">
              <w:rPr>
                <w:rFonts w:ascii="Garamond" w:hAnsi="Garamond"/>
                <w:i/>
              </w:rPr>
              <w:t>Blackout</w:t>
            </w:r>
            <w:r w:rsidRPr="009E0374">
              <w:rPr>
                <w:rFonts w:ascii="Garamond" w:hAnsi="Garamond"/>
              </w:rPr>
              <w:t xml:space="preserve"> by John Rocco</w:t>
            </w:r>
          </w:p>
        </w:tc>
        <w:tc>
          <w:tcPr>
            <w:tcW w:w="1620" w:type="dxa"/>
          </w:tcPr>
          <w:p w:rsidR="00343FCE" w:rsidRPr="009E0374" w:rsidRDefault="00343FCE" w:rsidP="00933EA2">
            <w:pPr>
              <w:pStyle w:val="NoSpacing"/>
              <w:rPr>
                <w:rFonts w:ascii="Garamond" w:hAnsi="Garamond"/>
                <w:b/>
              </w:rPr>
            </w:pPr>
            <w:r w:rsidRPr="009E0374">
              <w:rPr>
                <w:rFonts w:ascii="Garamond" w:hAnsi="Garamond"/>
                <w:b/>
              </w:rPr>
              <w:t>Common Core State Standards:</w:t>
            </w:r>
          </w:p>
          <w:p w:rsidR="000D2A49" w:rsidRPr="009E0374" w:rsidRDefault="000D2A49" w:rsidP="000D2A49">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343FCE" w:rsidRPr="009E0374" w:rsidRDefault="00343FCE" w:rsidP="00933EA2">
            <w:pPr>
              <w:pStyle w:val="NoSpacing"/>
              <w:rPr>
                <w:rFonts w:ascii="Garamond" w:hAnsi="Garamond"/>
                <w:b/>
              </w:rPr>
            </w:pPr>
          </w:p>
          <w:p w:rsidR="00343FCE" w:rsidRPr="009E0374" w:rsidRDefault="00343FCE" w:rsidP="00933EA2">
            <w:pPr>
              <w:pStyle w:val="NoSpacing"/>
              <w:rPr>
                <w:rFonts w:ascii="Garamond" w:hAnsi="Garamond"/>
                <w:b/>
              </w:rPr>
            </w:pPr>
          </w:p>
          <w:p w:rsidR="00343FCE" w:rsidRPr="009E0374" w:rsidRDefault="00343FCE" w:rsidP="00933EA2">
            <w:pPr>
              <w:pStyle w:val="NoSpacing"/>
              <w:rPr>
                <w:rFonts w:ascii="Garamond" w:hAnsi="Garamond"/>
                <w:b/>
              </w:rPr>
            </w:pPr>
          </w:p>
        </w:tc>
        <w:tc>
          <w:tcPr>
            <w:tcW w:w="6930" w:type="dxa"/>
          </w:tcPr>
          <w:p w:rsidR="00343FCE" w:rsidRPr="009E0374" w:rsidRDefault="00343FCE" w:rsidP="00933EA2">
            <w:pPr>
              <w:pStyle w:val="NoSpacing"/>
              <w:rPr>
                <w:rFonts w:ascii="Garamond" w:hAnsi="Garamond"/>
                <w:b/>
              </w:rPr>
            </w:pPr>
            <w:r w:rsidRPr="009E0374">
              <w:rPr>
                <w:rFonts w:ascii="Garamond" w:hAnsi="Garamond"/>
                <w:b/>
              </w:rPr>
              <w:t>Notes:</w:t>
            </w:r>
          </w:p>
          <w:p w:rsidR="00343FCE" w:rsidRPr="009E0374" w:rsidRDefault="00E1146A" w:rsidP="00995AEB">
            <w:pPr>
              <w:pStyle w:val="NoSpacing"/>
              <w:rPr>
                <w:rFonts w:ascii="Garamond" w:hAnsi="Garamond"/>
              </w:rPr>
            </w:pPr>
            <w:r w:rsidRPr="009E0374">
              <w:rPr>
                <w:rFonts w:ascii="Garamond" w:hAnsi="Garamond"/>
              </w:rPr>
              <w:t xml:space="preserve">Using text clues and background knowledge to make predictions and inferences when reading realistic fiction.  </w:t>
            </w:r>
          </w:p>
          <w:p w:rsidR="00E1146A" w:rsidRPr="009E0374" w:rsidRDefault="00E1146A" w:rsidP="00995AEB">
            <w:pPr>
              <w:pStyle w:val="NoSpacing"/>
              <w:rPr>
                <w:rFonts w:ascii="Garamond" w:hAnsi="Garamond"/>
              </w:rPr>
            </w:pPr>
            <w:r w:rsidRPr="009E0374">
              <w:rPr>
                <w:rFonts w:ascii="Garamond" w:hAnsi="Garamond"/>
              </w:rPr>
              <w:t xml:space="preserve">Show students how relying on what they know about people in real life and real situations can help them make inferences.  Have them think about a time when they lost power at their home....what things happened? </w:t>
            </w:r>
            <w:r w:rsidR="007F1CAA" w:rsidRPr="009E0374">
              <w:rPr>
                <w:rFonts w:ascii="Garamond" w:hAnsi="Garamond"/>
              </w:rPr>
              <w:t>What</w:t>
            </w:r>
            <w:r w:rsidRPr="009E0374">
              <w:rPr>
                <w:rFonts w:ascii="Garamond" w:hAnsi="Garamond"/>
              </w:rPr>
              <w:t xml:space="preserve"> were people doing? </w:t>
            </w:r>
            <w:r w:rsidR="00565C95" w:rsidRPr="009E0374">
              <w:rPr>
                <w:rFonts w:ascii="Garamond" w:hAnsi="Garamond"/>
              </w:rPr>
              <w:t xml:space="preserve">What do they know about the girl in the book before the lights went out?  </w:t>
            </w:r>
          </w:p>
          <w:p w:rsidR="0052014A" w:rsidRPr="009E0374" w:rsidRDefault="00565C95" w:rsidP="00995AEB">
            <w:pPr>
              <w:pStyle w:val="NoSpacing"/>
              <w:rPr>
                <w:rFonts w:ascii="Garamond" w:hAnsi="Garamond"/>
              </w:rPr>
            </w:pPr>
            <w:r w:rsidRPr="009E0374">
              <w:rPr>
                <w:rFonts w:ascii="Garamond" w:hAnsi="Garamond"/>
              </w:rPr>
              <w:t>Stop when you get to the part where the lights go out....what are they going to do? What did they do when they lost power?</w:t>
            </w:r>
            <w:r w:rsidR="0052014A" w:rsidRPr="009E0374">
              <w:rPr>
                <w:rFonts w:ascii="Garamond" w:hAnsi="Garamond"/>
              </w:rPr>
              <w:t xml:space="preserve"> </w:t>
            </w:r>
          </w:p>
          <w:p w:rsidR="00565C95" w:rsidRPr="009E0374" w:rsidRDefault="0052014A" w:rsidP="00995AEB">
            <w:pPr>
              <w:pStyle w:val="NoSpacing"/>
              <w:rPr>
                <w:rFonts w:ascii="Garamond" w:hAnsi="Garamond"/>
              </w:rPr>
            </w:pPr>
            <w:r w:rsidRPr="009E0374">
              <w:rPr>
                <w:rFonts w:ascii="Garamond" w:hAnsi="Garamond"/>
              </w:rPr>
              <w:t xml:space="preserve">Continue reading....stopping and inferring/predicting....charting the students' thinking.  </w:t>
            </w:r>
          </w:p>
          <w:p w:rsidR="00565C95" w:rsidRPr="009E0374" w:rsidRDefault="00081701" w:rsidP="00995AEB">
            <w:pPr>
              <w:pStyle w:val="NoSpacing"/>
              <w:rPr>
                <w:rFonts w:ascii="Garamond" w:hAnsi="Garamond"/>
              </w:rPr>
            </w:pPr>
            <w:r w:rsidRPr="009E0374">
              <w:rPr>
                <w:rFonts w:ascii="Garamond" w:hAnsi="Garamond"/>
              </w:rPr>
              <w:t>Make</w:t>
            </w:r>
            <w:r w:rsidR="00565C95" w:rsidRPr="009E0374">
              <w:rPr>
                <w:rFonts w:ascii="Garamond" w:hAnsi="Garamond"/>
              </w:rPr>
              <w:t xml:space="preserve"> a chart of their inferences based on BK and clues from the text.</w:t>
            </w:r>
          </w:p>
          <w:tbl>
            <w:tblPr>
              <w:tblStyle w:val="TableGrid"/>
              <w:tblpPr w:leftFromText="180" w:rightFromText="180" w:vertAnchor="text" w:horzAnchor="margin" w:tblpXSpec="center" w:tblpY="292"/>
              <w:tblOverlap w:val="never"/>
              <w:tblW w:w="0" w:type="auto"/>
              <w:tblLook w:val="04A0" w:firstRow="1" w:lastRow="0" w:firstColumn="1" w:lastColumn="0" w:noHBand="0" w:noVBand="1"/>
            </w:tblPr>
            <w:tblGrid>
              <w:gridCol w:w="1963"/>
              <w:gridCol w:w="1963"/>
              <w:gridCol w:w="1963"/>
            </w:tblGrid>
            <w:tr w:rsidR="003E4EA9" w:rsidRPr="009E0374" w:rsidTr="00081701">
              <w:tc>
                <w:tcPr>
                  <w:tcW w:w="5889" w:type="dxa"/>
                  <w:gridSpan w:val="3"/>
                </w:tcPr>
                <w:p w:rsidR="003E4EA9" w:rsidRPr="009E0374" w:rsidRDefault="003E4EA9" w:rsidP="005A68A0">
                  <w:pPr>
                    <w:pStyle w:val="NoSpacing"/>
                    <w:rPr>
                      <w:rFonts w:ascii="Garamond" w:hAnsi="Garamond"/>
                    </w:rPr>
                  </w:pPr>
                  <w:r w:rsidRPr="009E0374">
                    <w:rPr>
                      <w:rFonts w:ascii="Garamond" w:hAnsi="Garamond"/>
                    </w:rPr>
                    <w:t>Readers develop inferences by:</w:t>
                  </w:r>
                </w:p>
                <w:p w:rsidR="003E4EA9" w:rsidRPr="009E0374" w:rsidRDefault="003E4EA9" w:rsidP="005A68A0">
                  <w:pPr>
                    <w:pStyle w:val="NoSpacing"/>
                    <w:rPr>
                      <w:rFonts w:ascii="Garamond" w:hAnsi="Garamond"/>
                    </w:rPr>
                  </w:pPr>
                  <w:r w:rsidRPr="009E0374">
                    <w:rPr>
                      <w:rFonts w:ascii="Garamond" w:hAnsi="Garamond"/>
                    </w:rPr>
                    <w:t>1. Noticing clues about the character in the text (text clues)</w:t>
                  </w:r>
                </w:p>
                <w:p w:rsidR="003E4EA9" w:rsidRPr="009E0374" w:rsidRDefault="003E4EA9" w:rsidP="005A68A0">
                  <w:pPr>
                    <w:pStyle w:val="NoSpacing"/>
                    <w:rPr>
                      <w:rFonts w:ascii="Garamond" w:hAnsi="Garamond"/>
                    </w:rPr>
                  </w:pPr>
                  <w:r w:rsidRPr="009E0374">
                    <w:rPr>
                      <w:rFonts w:ascii="Garamond" w:hAnsi="Garamond"/>
                    </w:rPr>
                    <w:t>2. Combining the clues with what they already know about people like this (Background Knowledge)</w:t>
                  </w:r>
                </w:p>
                <w:p w:rsidR="003E4EA9" w:rsidRPr="009E0374" w:rsidRDefault="003E4EA9" w:rsidP="005A68A0">
                  <w:pPr>
                    <w:pStyle w:val="NoSpacing"/>
                    <w:rPr>
                      <w:rFonts w:ascii="Garamond" w:hAnsi="Garamond"/>
                    </w:rPr>
                  </w:pPr>
                  <w:r w:rsidRPr="009E0374">
                    <w:rPr>
                      <w:rFonts w:ascii="Garamond" w:hAnsi="Garamond"/>
                    </w:rPr>
                    <w:t>3. Stating an idea (Inference)</w:t>
                  </w:r>
                </w:p>
              </w:tc>
            </w:tr>
            <w:tr w:rsidR="003E4EA9" w:rsidRPr="009E0374" w:rsidTr="00081701">
              <w:tc>
                <w:tcPr>
                  <w:tcW w:w="1963" w:type="dxa"/>
                </w:tcPr>
                <w:p w:rsidR="003E4EA9" w:rsidRPr="009E0374" w:rsidRDefault="003E4EA9" w:rsidP="005A68A0">
                  <w:pPr>
                    <w:pStyle w:val="NoSpacing"/>
                    <w:rPr>
                      <w:rFonts w:ascii="Garamond" w:hAnsi="Garamond"/>
                      <w:b/>
                    </w:rPr>
                  </w:pPr>
                  <w:r w:rsidRPr="009E0374">
                    <w:rPr>
                      <w:rFonts w:ascii="Garamond" w:hAnsi="Garamond"/>
                    </w:rPr>
                    <w:t xml:space="preserve">         </w:t>
                  </w:r>
                  <w:r w:rsidRPr="009E0374">
                    <w:rPr>
                      <w:rFonts w:ascii="Garamond" w:hAnsi="Garamond"/>
                      <w:b/>
                    </w:rPr>
                    <w:t xml:space="preserve">Text     </w:t>
                  </w:r>
                </w:p>
                <w:p w:rsidR="003E4EA9" w:rsidRPr="009E0374" w:rsidRDefault="003E4EA9" w:rsidP="005A68A0">
                  <w:pPr>
                    <w:pStyle w:val="NoSpacing"/>
                    <w:rPr>
                      <w:rFonts w:ascii="Garamond" w:hAnsi="Garamond"/>
                    </w:rPr>
                  </w:pPr>
                  <w:r w:rsidRPr="009E0374">
                    <w:rPr>
                      <w:rFonts w:ascii="Garamond" w:hAnsi="Garamond"/>
                      <w:b/>
                    </w:rPr>
                    <w:t xml:space="preserve">      Clues</w:t>
                  </w:r>
                  <w:r w:rsidRPr="009E0374">
                    <w:rPr>
                      <w:rFonts w:ascii="Garamond" w:hAnsi="Garamond"/>
                    </w:rPr>
                    <w:t xml:space="preserve">        </w:t>
                  </w:r>
                  <w:r w:rsidRPr="009E0374">
                    <w:rPr>
                      <w:rFonts w:ascii="Garamond" w:hAnsi="Garamond"/>
                      <w:b/>
                    </w:rPr>
                    <w:t>+</w:t>
                  </w:r>
                </w:p>
              </w:tc>
              <w:tc>
                <w:tcPr>
                  <w:tcW w:w="1963" w:type="dxa"/>
                </w:tcPr>
                <w:p w:rsidR="003E4EA9" w:rsidRPr="009E0374" w:rsidRDefault="003E4EA9" w:rsidP="005A68A0">
                  <w:pPr>
                    <w:pStyle w:val="NoSpacing"/>
                    <w:rPr>
                      <w:rFonts w:ascii="Garamond" w:hAnsi="Garamond"/>
                      <w:b/>
                    </w:rPr>
                  </w:pPr>
                  <w:r w:rsidRPr="009E0374">
                    <w:rPr>
                      <w:rFonts w:ascii="Garamond" w:hAnsi="Garamond"/>
                      <w:b/>
                    </w:rPr>
                    <w:t>Background</w:t>
                  </w:r>
                </w:p>
                <w:p w:rsidR="003E4EA9" w:rsidRPr="009E0374" w:rsidRDefault="003E4EA9" w:rsidP="005A68A0">
                  <w:pPr>
                    <w:pStyle w:val="NoSpacing"/>
                    <w:rPr>
                      <w:rFonts w:ascii="Garamond" w:hAnsi="Garamond"/>
                    </w:rPr>
                  </w:pPr>
                  <w:r w:rsidRPr="009E0374">
                    <w:rPr>
                      <w:rFonts w:ascii="Garamond" w:hAnsi="Garamond"/>
                      <w:b/>
                    </w:rPr>
                    <w:t>Knowledge</w:t>
                  </w:r>
                  <w:r w:rsidRPr="009E0374">
                    <w:rPr>
                      <w:rFonts w:ascii="Garamond" w:hAnsi="Garamond"/>
                    </w:rPr>
                    <w:t xml:space="preserve">         </w:t>
                  </w:r>
                  <w:r w:rsidRPr="009E0374">
                    <w:rPr>
                      <w:rFonts w:ascii="Garamond" w:hAnsi="Garamond"/>
                      <w:b/>
                    </w:rPr>
                    <w:t>=</w:t>
                  </w:r>
                </w:p>
              </w:tc>
              <w:tc>
                <w:tcPr>
                  <w:tcW w:w="1963" w:type="dxa"/>
                  <w:vAlign w:val="center"/>
                </w:tcPr>
                <w:p w:rsidR="003E4EA9" w:rsidRPr="009E0374" w:rsidRDefault="003E4EA9" w:rsidP="005A68A0">
                  <w:pPr>
                    <w:pStyle w:val="NoSpacing"/>
                    <w:jc w:val="center"/>
                    <w:rPr>
                      <w:rFonts w:ascii="Garamond" w:hAnsi="Garamond"/>
                      <w:b/>
                    </w:rPr>
                  </w:pPr>
                  <w:r w:rsidRPr="009E0374">
                    <w:rPr>
                      <w:rFonts w:ascii="Garamond" w:hAnsi="Garamond"/>
                      <w:b/>
                    </w:rPr>
                    <w:t>Inferences</w:t>
                  </w:r>
                </w:p>
              </w:tc>
            </w:tr>
            <w:tr w:rsidR="003E4EA9" w:rsidRPr="009E0374" w:rsidTr="00081701">
              <w:tc>
                <w:tcPr>
                  <w:tcW w:w="5889" w:type="dxa"/>
                  <w:gridSpan w:val="3"/>
                </w:tcPr>
                <w:p w:rsidR="003E4EA9" w:rsidRPr="009E0374" w:rsidRDefault="003E4EA9" w:rsidP="005A68A0">
                  <w:pPr>
                    <w:pStyle w:val="NoSpacing"/>
                    <w:rPr>
                      <w:rFonts w:ascii="Garamond" w:hAnsi="Garamond"/>
                    </w:rPr>
                  </w:pPr>
                  <w:r w:rsidRPr="009E0374">
                    <w:rPr>
                      <w:rFonts w:ascii="Garamond" w:hAnsi="Garamond"/>
                    </w:rPr>
                    <w:t>It says.....                   I know......                   So I think....</w:t>
                  </w:r>
                </w:p>
              </w:tc>
            </w:tr>
          </w:tbl>
          <w:p w:rsidR="003E4EA9" w:rsidRPr="009E0374" w:rsidRDefault="003E4EA9" w:rsidP="00995AEB">
            <w:pPr>
              <w:pStyle w:val="NoSpacing"/>
              <w:rPr>
                <w:rFonts w:ascii="Garamond" w:hAnsi="Garamond"/>
              </w:rPr>
            </w:pPr>
          </w:p>
        </w:tc>
      </w:tr>
      <w:tr w:rsidR="004B58FE" w:rsidRPr="009E0374" w:rsidTr="00081701">
        <w:tc>
          <w:tcPr>
            <w:tcW w:w="1458" w:type="dxa"/>
          </w:tcPr>
          <w:p w:rsidR="004B58FE" w:rsidRPr="009E0374" w:rsidRDefault="004B58FE" w:rsidP="0052014A">
            <w:pPr>
              <w:pStyle w:val="NoSpacing"/>
              <w:rPr>
                <w:rFonts w:ascii="Garamond" w:hAnsi="Garamond"/>
                <w:b/>
                <w:u w:val="single"/>
              </w:rPr>
            </w:pPr>
            <w:r w:rsidRPr="009E0374">
              <w:rPr>
                <w:rFonts w:ascii="Garamond" w:hAnsi="Garamond"/>
                <w:b/>
                <w:u w:val="single"/>
              </w:rPr>
              <w:t>Writing:</w:t>
            </w:r>
          </w:p>
          <w:p w:rsidR="004B58FE" w:rsidRPr="009E0374" w:rsidRDefault="004B58FE" w:rsidP="0052014A">
            <w:pPr>
              <w:pStyle w:val="NoSpacing"/>
              <w:rPr>
                <w:rFonts w:ascii="Garamond" w:hAnsi="Garamond"/>
                <w:b/>
              </w:rPr>
            </w:pPr>
            <w:r w:rsidRPr="009E0374">
              <w:rPr>
                <w:rFonts w:ascii="Garamond" w:hAnsi="Garamond"/>
                <w:b/>
              </w:rPr>
              <w:t xml:space="preserve">“Writing to Remember” </w:t>
            </w:r>
          </w:p>
        </w:tc>
        <w:tc>
          <w:tcPr>
            <w:tcW w:w="2790" w:type="dxa"/>
          </w:tcPr>
          <w:p w:rsidR="004B58FE" w:rsidRPr="009E0374" w:rsidRDefault="004B58FE" w:rsidP="0052014A">
            <w:pPr>
              <w:pStyle w:val="NoSpacing"/>
              <w:rPr>
                <w:rFonts w:ascii="Garamond" w:hAnsi="Garamond"/>
              </w:rPr>
            </w:pPr>
            <w:r w:rsidRPr="009E0374">
              <w:rPr>
                <w:rFonts w:ascii="Garamond" w:hAnsi="Garamond"/>
                <w:b/>
              </w:rPr>
              <w:t>Rationale:</w:t>
            </w:r>
            <w:r w:rsidRPr="009E0374">
              <w:rPr>
                <w:rFonts w:ascii="Garamond" w:hAnsi="Garamond"/>
              </w:rPr>
              <w:t xml:space="preserve"> </w:t>
            </w:r>
          </w:p>
          <w:p w:rsidR="004B58FE" w:rsidRPr="009E0374" w:rsidRDefault="004B58FE" w:rsidP="0052014A">
            <w:pPr>
              <w:pStyle w:val="NoSpacing"/>
              <w:rPr>
                <w:rFonts w:ascii="Garamond" w:hAnsi="Garamond"/>
              </w:rPr>
            </w:pPr>
            <w:r w:rsidRPr="009E0374">
              <w:rPr>
                <w:rFonts w:ascii="Garamond" w:hAnsi="Garamond"/>
              </w:rPr>
              <w:t xml:space="preserve">Writers write personal narratives to remember who they were and where they have been. Students will </w:t>
            </w:r>
            <w:r w:rsidRPr="009E0374">
              <w:rPr>
                <w:rFonts w:ascii="Garamond" w:hAnsi="Garamond"/>
              </w:rPr>
              <w:lastRenderedPageBreak/>
              <w:t xml:space="preserve">remember and reflect on who they were and what they did when they were younger compared to who they are now.  </w:t>
            </w:r>
          </w:p>
          <w:p w:rsidR="004B58FE" w:rsidRPr="009E0374" w:rsidRDefault="004B58FE" w:rsidP="0052014A">
            <w:pPr>
              <w:pStyle w:val="NoSpacing"/>
              <w:rPr>
                <w:rFonts w:ascii="Garamond" w:hAnsi="Garamond"/>
              </w:rPr>
            </w:pPr>
          </w:p>
          <w:p w:rsidR="001066C7" w:rsidRPr="009E0374" w:rsidRDefault="001066C7" w:rsidP="0052014A">
            <w:pPr>
              <w:pStyle w:val="NoSpacing"/>
              <w:rPr>
                <w:rFonts w:ascii="Garamond" w:hAnsi="Garamond"/>
                <w:i/>
              </w:rPr>
            </w:pPr>
            <w:r w:rsidRPr="009E0374">
              <w:rPr>
                <w:rFonts w:ascii="Garamond" w:hAnsi="Garamond"/>
                <w:i/>
                <w:highlight w:val="lightGray"/>
              </w:rPr>
              <w:t>SW Writing – Generating Ideas IV</w:t>
            </w:r>
          </w:p>
        </w:tc>
        <w:tc>
          <w:tcPr>
            <w:tcW w:w="1710" w:type="dxa"/>
          </w:tcPr>
          <w:p w:rsidR="004B58FE" w:rsidRPr="009E0374" w:rsidRDefault="004B58FE" w:rsidP="0052014A">
            <w:pPr>
              <w:pStyle w:val="NoSpacing"/>
              <w:rPr>
                <w:rFonts w:ascii="Garamond" w:hAnsi="Garamond"/>
                <w:b/>
              </w:rPr>
            </w:pPr>
            <w:r w:rsidRPr="009E0374">
              <w:rPr>
                <w:rFonts w:ascii="Garamond" w:hAnsi="Garamond"/>
                <w:b/>
              </w:rPr>
              <w:lastRenderedPageBreak/>
              <w:t xml:space="preserve">Possible Texts: </w:t>
            </w:r>
          </w:p>
          <w:p w:rsidR="004B58FE" w:rsidRPr="009E0374" w:rsidRDefault="004B58FE" w:rsidP="0052014A">
            <w:pPr>
              <w:pStyle w:val="NoSpacing"/>
              <w:rPr>
                <w:rFonts w:ascii="Garamond" w:hAnsi="Garamond"/>
              </w:rPr>
            </w:pPr>
            <w:r w:rsidRPr="009E0374">
              <w:rPr>
                <w:rFonts w:ascii="Garamond" w:hAnsi="Garamond"/>
              </w:rPr>
              <w:t xml:space="preserve">Using </w:t>
            </w:r>
            <w:r w:rsidRPr="009E0374">
              <w:rPr>
                <w:rFonts w:ascii="Garamond" w:hAnsi="Garamond"/>
                <w:i/>
              </w:rPr>
              <w:t>When I was Five</w:t>
            </w:r>
            <w:r w:rsidRPr="009E0374">
              <w:rPr>
                <w:rFonts w:ascii="Garamond" w:hAnsi="Garamond"/>
              </w:rPr>
              <w:t xml:space="preserve"> by Arthur Howard</w:t>
            </w:r>
          </w:p>
        </w:tc>
        <w:tc>
          <w:tcPr>
            <w:tcW w:w="1620" w:type="dxa"/>
          </w:tcPr>
          <w:p w:rsidR="004B58FE" w:rsidRPr="009E0374" w:rsidRDefault="004B58FE" w:rsidP="0052014A">
            <w:pPr>
              <w:pStyle w:val="NoSpacing"/>
              <w:rPr>
                <w:rFonts w:ascii="Garamond" w:hAnsi="Garamond"/>
                <w:b/>
              </w:rPr>
            </w:pPr>
            <w:r w:rsidRPr="009E0374">
              <w:rPr>
                <w:rFonts w:ascii="Garamond" w:hAnsi="Garamond"/>
                <w:b/>
              </w:rPr>
              <w:t>Common Core State Standards:</w:t>
            </w:r>
          </w:p>
          <w:p w:rsidR="000D2A49" w:rsidRPr="009E0374" w:rsidRDefault="000D2A49" w:rsidP="000D2A49">
            <w:pPr>
              <w:pStyle w:val="NoSpacing"/>
              <w:rPr>
                <w:rFonts w:ascii="Garamond" w:hAnsi="Garamond"/>
                <w:highlight w:val="lightGray"/>
              </w:rPr>
            </w:pPr>
            <w:r w:rsidRPr="009E0374">
              <w:rPr>
                <w:rFonts w:ascii="Garamond" w:hAnsi="Garamond"/>
                <w:highlight w:val="lightGray"/>
              </w:rPr>
              <w:t>1.W.3, 1.SL.1, 1.L.1</w:t>
            </w:r>
            <w:r w:rsidRPr="009E0374">
              <w:rPr>
                <w:rFonts w:ascii="Garamond" w:hAnsi="Garamond"/>
              </w:rPr>
              <w:t>, 1.W.5</w:t>
            </w:r>
          </w:p>
          <w:p w:rsidR="000D2A49" w:rsidRPr="009E0374" w:rsidRDefault="000D2A49" w:rsidP="000D2A49">
            <w:pPr>
              <w:pStyle w:val="NoSpacing"/>
              <w:rPr>
                <w:rFonts w:ascii="Garamond" w:hAnsi="Garamond"/>
                <w:b/>
              </w:rPr>
            </w:pPr>
            <w:r w:rsidRPr="009E0374">
              <w:rPr>
                <w:rFonts w:ascii="Garamond" w:hAnsi="Garamond"/>
                <w:highlight w:val="lightGray"/>
              </w:rPr>
              <w:lastRenderedPageBreak/>
              <w:t>1.L.2,  1.L.4</w:t>
            </w:r>
            <w:r w:rsidRPr="009E0374">
              <w:rPr>
                <w:rFonts w:ascii="Garamond" w:hAnsi="Garamond"/>
              </w:rPr>
              <w:t>, 1.SL.4</w:t>
            </w:r>
          </w:p>
          <w:p w:rsidR="004B58FE" w:rsidRPr="009E0374" w:rsidRDefault="004B58FE" w:rsidP="000D2A49">
            <w:pPr>
              <w:pStyle w:val="NoSpacing"/>
              <w:rPr>
                <w:rFonts w:ascii="Garamond" w:hAnsi="Garamond"/>
              </w:rPr>
            </w:pPr>
          </w:p>
        </w:tc>
        <w:tc>
          <w:tcPr>
            <w:tcW w:w="6930" w:type="dxa"/>
          </w:tcPr>
          <w:p w:rsidR="004B58FE" w:rsidRPr="009E0374" w:rsidRDefault="004B58FE" w:rsidP="0052014A">
            <w:pPr>
              <w:pStyle w:val="NoSpacing"/>
              <w:rPr>
                <w:rFonts w:ascii="Garamond" w:hAnsi="Garamond"/>
                <w:b/>
              </w:rPr>
            </w:pPr>
            <w:r w:rsidRPr="009E0374">
              <w:rPr>
                <w:rFonts w:ascii="Garamond" w:hAnsi="Garamond"/>
                <w:b/>
              </w:rPr>
              <w:lastRenderedPageBreak/>
              <w:t>Notes:</w:t>
            </w:r>
          </w:p>
          <w:p w:rsidR="008B0758" w:rsidRPr="009E0374" w:rsidRDefault="008B0758" w:rsidP="0052014A">
            <w:pPr>
              <w:pStyle w:val="NoSpacing"/>
              <w:rPr>
                <w:rFonts w:ascii="Garamond" w:hAnsi="Garamond"/>
              </w:rPr>
            </w:pPr>
            <w:r w:rsidRPr="009E0374">
              <w:rPr>
                <w:rFonts w:ascii="Garamond" w:hAnsi="Garamond"/>
              </w:rPr>
              <w:t xml:space="preserve">This story is about a person remembering what it was like when they were 5 and shared experiences and now he is 6. He has different ideas about what he likes/thinks about but one thing doesn't change...his best friend.  </w:t>
            </w:r>
            <w:r w:rsidR="00081701" w:rsidRPr="009E0374">
              <w:rPr>
                <w:rFonts w:ascii="Garamond" w:hAnsi="Garamond"/>
              </w:rPr>
              <w:t xml:space="preserve">This </w:t>
            </w:r>
            <w:r w:rsidRPr="009E0374">
              <w:rPr>
                <w:rFonts w:ascii="Garamond" w:hAnsi="Garamond"/>
              </w:rPr>
              <w:t xml:space="preserve">is an example of writing about times remembered. </w:t>
            </w:r>
            <w:r w:rsidR="00081701" w:rsidRPr="009E0374">
              <w:rPr>
                <w:rFonts w:ascii="Garamond" w:hAnsi="Garamond"/>
              </w:rPr>
              <w:t>Here is another</w:t>
            </w:r>
            <w:r w:rsidRPr="009E0374">
              <w:rPr>
                <w:rFonts w:ascii="Garamond" w:hAnsi="Garamond"/>
              </w:rPr>
              <w:t xml:space="preserve"> opportunity to </w:t>
            </w:r>
            <w:r w:rsidRPr="009E0374">
              <w:rPr>
                <w:rFonts w:ascii="Garamond" w:hAnsi="Garamond"/>
              </w:rPr>
              <w:lastRenderedPageBreak/>
              <w:t xml:space="preserve">generate ideas for writing and/or writing personal narratives.  </w:t>
            </w:r>
          </w:p>
          <w:p w:rsidR="008B0758" w:rsidRPr="009E0374" w:rsidRDefault="008B0758" w:rsidP="0052014A">
            <w:pPr>
              <w:pStyle w:val="NoSpacing"/>
              <w:rPr>
                <w:rFonts w:ascii="Garamond" w:hAnsi="Garamond"/>
              </w:rPr>
            </w:pPr>
            <w:r w:rsidRPr="009E0374">
              <w:rPr>
                <w:rFonts w:ascii="Garamond" w:hAnsi="Garamond"/>
              </w:rPr>
              <w:t xml:space="preserve">Using their writings for this topic could be a time to reinforce using the word wall to find how to spell words or how to use some phonics skills to write unknown words....sound it out, stretch it out and write what you hear....what is a word that I know that sounds like this word (rimes), etc.  </w:t>
            </w:r>
          </w:p>
          <w:p w:rsidR="008B0758" w:rsidRPr="009E0374" w:rsidRDefault="008B0758" w:rsidP="0052014A">
            <w:pPr>
              <w:pStyle w:val="NoSpacing"/>
              <w:rPr>
                <w:rFonts w:ascii="Garamond" w:hAnsi="Garamond"/>
              </w:rPr>
            </w:pPr>
            <w:r w:rsidRPr="009E0374">
              <w:rPr>
                <w:rFonts w:ascii="Garamond" w:hAnsi="Garamond"/>
              </w:rPr>
              <w:t xml:space="preserve">Can also use this time to teach about punctuation, capital letters etc.  </w:t>
            </w:r>
          </w:p>
        </w:tc>
      </w:tr>
    </w:tbl>
    <w:p w:rsidR="00D82726" w:rsidRDefault="00D82726" w:rsidP="00784D1E">
      <w:pPr>
        <w:pStyle w:val="NoSpacing"/>
        <w:rPr>
          <w:rFonts w:ascii="Garamond" w:hAnsi="Garamond"/>
          <w:b/>
        </w:rPr>
      </w:pPr>
    </w:p>
    <w:p w:rsidR="00784D1E" w:rsidRPr="009E0374" w:rsidRDefault="00784D1E" w:rsidP="00784D1E">
      <w:pPr>
        <w:pStyle w:val="NoSpacing"/>
        <w:rPr>
          <w:rFonts w:ascii="Garamond" w:hAnsi="Garamond"/>
          <w:b/>
        </w:rPr>
      </w:pPr>
      <w:r w:rsidRPr="009E0374">
        <w:rPr>
          <w:rFonts w:ascii="Garamond" w:hAnsi="Garamond"/>
          <w:b/>
        </w:rPr>
        <w:t xml:space="preserve">Lesson </w:t>
      </w:r>
      <w:r w:rsidR="00AC14EA" w:rsidRPr="009E0374">
        <w:rPr>
          <w:rFonts w:ascii="Garamond" w:hAnsi="Garamond"/>
          <w:b/>
        </w:rPr>
        <w:t>8</w:t>
      </w:r>
      <w:r w:rsidRPr="009E0374">
        <w:rPr>
          <w:rFonts w:ascii="Garamond" w:hAnsi="Garamond"/>
          <w:b/>
        </w:rPr>
        <w:t>-</w:t>
      </w:r>
      <w:r w:rsidR="000507DD" w:rsidRPr="009E0374">
        <w:rPr>
          <w:rFonts w:ascii="Garamond" w:hAnsi="Garamond"/>
          <w:b/>
        </w:rPr>
        <w:t xml:space="preserve"> Reading: What do you know</w:t>
      </w:r>
      <w:r w:rsidR="00E66D47" w:rsidRPr="009E0374">
        <w:rPr>
          <w:rFonts w:ascii="Garamond" w:hAnsi="Garamond"/>
          <w:b/>
        </w:rPr>
        <w:t xml:space="preserve"> about the characters? </w:t>
      </w:r>
      <w:r w:rsidR="000507DD" w:rsidRPr="009E0374">
        <w:rPr>
          <w:rFonts w:ascii="Garamond" w:hAnsi="Garamond"/>
          <w:b/>
        </w:rPr>
        <w:t xml:space="preserve">How do you make your narrative writing more personal? </w:t>
      </w:r>
    </w:p>
    <w:p w:rsidR="00784D1E" w:rsidRPr="009E0374" w:rsidRDefault="00784D1E" w:rsidP="00784D1E">
      <w:pPr>
        <w:pStyle w:val="NoSpacing"/>
        <w:rPr>
          <w:rFonts w:ascii="Garamond" w:hAnsi="Garamond"/>
          <w:b/>
        </w:rPr>
      </w:pPr>
    </w:p>
    <w:tbl>
      <w:tblPr>
        <w:tblStyle w:val="TableGrid"/>
        <w:tblW w:w="0" w:type="auto"/>
        <w:tblLook w:val="04A0" w:firstRow="1" w:lastRow="0" w:firstColumn="1" w:lastColumn="0" w:noHBand="0" w:noVBand="1"/>
      </w:tblPr>
      <w:tblGrid>
        <w:gridCol w:w="1458"/>
        <w:gridCol w:w="2790"/>
        <w:gridCol w:w="1710"/>
        <w:gridCol w:w="1620"/>
        <w:gridCol w:w="6930"/>
      </w:tblGrid>
      <w:tr w:rsidR="00784D1E" w:rsidRPr="009E0374" w:rsidTr="000D2A49">
        <w:tc>
          <w:tcPr>
            <w:tcW w:w="1458" w:type="dxa"/>
          </w:tcPr>
          <w:p w:rsidR="00784D1E" w:rsidRPr="009E0374" w:rsidRDefault="00784D1E" w:rsidP="00933EA2">
            <w:pPr>
              <w:pStyle w:val="NoSpacing"/>
              <w:rPr>
                <w:rFonts w:ascii="Garamond" w:hAnsi="Garamond"/>
                <w:b/>
                <w:u w:val="single"/>
              </w:rPr>
            </w:pPr>
            <w:r w:rsidRPr="009E0374">
              <w:rPr>
                <w:rFonts w:ascii="Garamond" w:hAnsi="Garamond"/>
                <w:b/>
                <w:u w:val="single"/>
              </w:rPr>
              <w:t>Reading:</w:t>
            </w:r>
          </w:p>
          <w:p w:rsidR="00784D1E" w:rsidRPr="009E0374" w:rsidRDefault="00A13D40" w:rsidP="00933EA2">
            <w:pPr>
              <w:pStyle w:val="NoSpacing"/>
              <w:rPr>
                <w:rFonts w:ascii="Garamond" w:hAnsi="Garamond"/>
                <w:b/>
              </w:rPr>
            </w:pPr>
            <w:r w:rsidRPr="009E0374">
              <w:rPr>
                <w:rFonts w:ascii="Garamond" w:hAnsi="Garamond"/>
                <w:b/>
              </w:rPr>
              <w:t>“What Makes Them Tick?”</w:t>
            </w:r>
          </w:p>
          <w:p w:rsidR="00784D1E" w:rsidRPr="009E0374" w:rsidRDefault="00784D1E" w:rsidP="00933EA2">
            <w:pPr>
              <w:pStyle w:val="NoSpacing"/>
              <w:rPr>
                <w:rFonts w:ascii="Garamond" w:hAnsi="Garamond"/>
                <w:b/>
              </w:rPr>
            </w:pPr>
          </w:p>
          <w:p w:rsidR="00784D1E" w:rsidRPr="009E0374" w:rsidRDefault="00784D1E" w:rsidP="00933EA2">
            <w:pPr>
              <w:pStyle w:val="NoSpacing"/>
              <w:rPr>
                <w:rFonts w:ascii="Garamond" w:hAnsi="Garamond"/>
                <w:b/>
              </w:rPr>
            </w:pPr>
          </w:p>
          <w:p w:rsidR="00784D1E" w:rsidRPr="009E0374" w:rsidRDefault="00784D1E" w:rsidP="00933EA2">
            <w:pPr>
              <w:pStyle w:val="NoSpacing"/>
              <w:rPr>
                <w:rFonts w:ascii="Garamond" w:hAnsi="Garamond"/>
                <w:b/>
              </w:rPr>
            </w:pPr>
          </w:p>
          <w:p w:rsidR="00784D1E" w:rsidRPr="009E0374" w:rsidRDefault="00784D1E" w:rsidP="00933EA2">
            <w:pPr>
              <w:pStyle w:val="NoSpacing"/>
              <w:rPr>
                <w:rFonts w:ascii="Garamond" w:hAnsi="Garamond"/>
                <w:b/>
              </w:rPr>
            </w:pPr>
          </w:p>
        </w:tc>
        <w:tc>
          <w:tcPr>
            <w:tcW w:w="2790" w:type="dxa"/>
          </w:tcPr>
          <w:p w:rsidR="00784D1E" w:rsidRPr="009E0374" w:rsidRDefault="00784D1E" w:rsidP="00933EA2">
            <w:pPr>
              <w:pStyle w:val="NoSpacing"/>
              <w:rPr>
                <w:rFonts w:ascii="Garamond" w:hAnsi="Garamond"/>
              </w:rPr>
            </w:pPr>
            <w:r w:rsidRPr="009E0374">
              <w:rPr>
                <w:rFonts w:ascii="Garamond" w:hAnsi="Garamond"/>
                <w:b/>
              </w:rPr>
              <w:t>Rationale:</w:t>
            </w:r>
            <w:r w:rsidRPr="009E0374">
              <w:rPr>
                <w:rFonts w:ascii="Garamond" w:hAnsi="Garamond"/>
              </w:rPr>
              <w:t xml:space="preserve"> </w:t>
            </w:r>
          </w:p>
          <w:p w:rsidR="00784D1E" w:rsidRPr="009E0374" w:rsidRDefault="00A13D40" w:rsidP="006276C8">
            <w:pPr>
              <w:autoSpaceDE w:val="0"/>
              <w:autoSpaceDN w:val="0"/>
              <w:adjustRightInd w:val="0"/>
              <w:rPr>
                <w:rFonts w:ascii="Garamond" w:hAnsi="Garamond" w:cs="HelveticaNeueLTPro-Roman"/>
              </w:rPr>
            </w:pPr>
            <w:r w:rsidRPr="009E0374">
              <w:rPr>
                <w:rFonts w:ascii="Garamond" w:hAnsi="Garamond" w:cs="HelveticaNeueLTPro-Roman"/>
              </w:rPr>
              <w:t xml:space="preserve">Readers infer characters’ traits as they pay attention to the characters’ words and actions. Students will describe characters’ traits in a familiar traditional tale to better understand the main characters and the author’s message. </w:t>
            </w:r>
          </w:p>
          <w:p w:rsidR="002672E1" w:rsidRPr="009E0374" w:rsidRDefault="002672E1" w:rsidP="006276C8">
            <w:pPr>
              <w:autoSpaceDE w:val="0"/>
              <w:autoSpaceDN w:val="0"/>
              <w:adjustRightInd w:val="0"/>
              <w:rPr>
                <w:rFonts w:ascii="Garamond" w:hAnsi="Garamond" w:cs="HelveticaNeueLTPro-Roman"/>
                <w:i/>
                <w:highlight w:val="lightGray"/>
              </w:rPr>
            </w:pPr>
            <w:r w:rsidRPr="009E0374">
              <w:rPr>
                <w:rFonts w:ascii="Garamond" w:hAnsi="Garamond" w:cs="HelveticaNeueLTPro-Roman"/>
                <w:i/>
                <w:highlight w:val="lightGray"/>
              </w:rPr>
              <w:t xml:space="preserve">SW Reading  Fiction </w:t>
            </w:r>
          </w:p>
          <w:p w:rsidR="002672E1" w:rsidRPr="009E0374" w:rsidRDefault="002672E1" w:rsidP="006276C8">
            <w:pPr>
              <w:autoSpaceDE w:val="0"/>
              <w:autoSpaceDN w:val="0"/>
              <w:adjustRightInd w:val="0"/>
              <w:rPr>
                <w:rFonts w:ascii="Garamond" w:hAnsi="Garamond" w:cs="HelveticaNeueLTPro-Roman"/>
              </w:rPr>
            </w:pPr>
            <w:r w:rsidRPr="009E0374">
              <w:rPr>
                <w:rFonts w:ascii="Garamond" w:hAnsi="Garamond" w:cs="HelveticaNeueLTPro-Roman"/>
                <w:i/>
                <w:highlight w:val="lightGray"/>
              </w:rPr>
              <w:t>Mini-Lesson 6</w:t>
            </w:r>
          </w:p>
        </w:tc>
        <w:tc>
          <w:tcPr>
            <w:tcW w:w="1710" w:type="dxa"/>
          </w:tcPr>
          <w:p w:rsidR="00784D1E" w:rsidRPr="009E0374" w:rsidRDefault="00784D1E" w:rsidP="00933EA2">
            <w:pPr>
              <w:pStyle w:val="NoSpacing"/>
              <w:rPr>
                <w:rFonts w:ascii="Garamond" w:hAnsi="Garamond"/>
                <w:b/>
              </w:rPr>
            </w:pPr>
            <w:r w:rsidRPr="009E0374">
              <w:rPr>
                <w:rFonts w:ascii="Garamond" w:hAnsi="Garamond"/>
                <w:b/>
              </w:rPr>
              <w:t xml:space="preserve">Possible text: </w:t>
            </w:r>
          </w:p>
          <w:p w:rsidR="00784D1E" w:rsidRPr="009E0374" w:rsidRDefault="00A13D40" w:rsidP="00933EA2">
            <w:pPr>
              <w:pStyle w:val="NoSpacing"/>
              <w:rPr>
                <w:rFonts w:ascii="Garamond" w:hAnsi="Garamond"/>
                <w:b/>
              </w:rPr>
            </w:pPr>
            <w:r w:rsidRPr="009E0374">
              <w:rPr>
                <w:rFonts w:ascii="Garamond" w:hAnsi="Garamond"/>
              </w:rPr>
              <w:t xml:space="preserve">Using </w:t>
            </w:r>
            <w:r w:rsidRPr="009E0374">
              <w:rPr>
                <w:rFonts w:ascii="Garamond" w:hAnsi="Garamond"/>
                <w:i/>
              </w:rPr>
              <w:t>The Three Little Pigs</w:t>
            </w:r>
            <w:r w:rsidRPr="009E0374">
              <w:rPr>
                <w:rFonts w:ascii="Garamond" w:hAnsi="Garamond"/>
              </w:rPr>
              <w:t xml:space="preserve"> retold by James Marshall</w:t>
            </w:r>
          </w:p>
        </w:tc>
        <w:tc>
          <w:tcPr>
            <w:tcW w:w="1620" w:type="dxa"/>
          </w:tcPr>
          <w:p w:rsidR="00784D1E" w:rsidRPr="009E0374" w:rsidRDefault="00784D1E" w:rsidP="00933EA2">
            <w:pPr>
              <w:pStyle w:val="NoSpacing"/>
              <w:rPr>
                <w:rFonts w:ascii="Garamond" w:hAnsi="Garamond"/>
                <w:b/>
              </w:rPr>
            </w:pPr>
            <w:r w:rsidRPr="009E0374">
              <w:rPr>
                <w:rFonts w:ascii="Garamond" w:hAnsi="Garamond"/>
                <w:b/>
              </w:rPr>
              <w:t xml:space="preserve">Common Core State Standards: </w:t>
            </w:r>
          </w:p>
          <w:p w:rsidR="000D2A49" w:rsidRPr="009E0374" w:rsidRDefault="000D2A49" w:rsidP="000D2A49">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784D1E" w:rsidRPr="009E0374" w:rsidRDefault="00784D1E" w:rsidP="00933EA2">
            <w:pPr>
              <w:pStyle w:val="NoSpacing"/>
              <w:rPr>
                <w:rFonts w:ascii="Garamond" w:hAnsi="Garamond"/>
              </w:rPr>
            </w:pPr>
          </w:p>
        </w:tc>
        <w:tc>
          <w:tcPr>
            <w:tcW w:w="6930" w:type="dxa"/>
          </w:tcPr>
          <w:p w:rsidR="00784D1E" w:rsidRPr="009E0374" w:rsidRDefault="00784D1E" w:rsidP="00933EA2">
            <w:pPr>
              <w:pStyle w:val="NoSpacing"/>
              <w:rPr>
                <w:rFonts w:ascii="Garamond" w:hAnsi="Garamond"/>
                <w:b/>
              </w:rPr>
            </w:pPr>
            <w:r w:rsidRPr="009E0374">
              <w:rPr>
                <w:rFonts w:ascii="Garamond" w:hAnsi="Garamond"/>
                <w:b/>
              </w:rPr>
              <w:t>Notes:</w:t>
            </w:r>
          </w:p>
          <w:p w:rsidR="000507DD" w:rsidRPr="009E0374" w:rsidRDefault="00784D1E" w:rsidP="00C04078">
            <w:pPr>
              <w:pStyle w:val="NoSpacing"/>
              <w:rPr>
                <w:rFonts w:ascii="Garamond" w:hAnsi="Garamond"/>
              </w:rPr>
            </w:pPr>
            <w:r w:rsidRPr="009E0374">
              <w:rPr>
                <w:rFonts w:ascii="Garamond" w:hAnsi="Garamond"/>
              </w:rPr>
              <w:t xml:space="preserve"> </w:t>
            </w:r>
            <w:r w:rsidR="000507DD" w:rsidRPr="009E0374">
              <w:rPr>
                <w:rFonts w:ascii="Garamond" w:hAnsi="Garamond"/>
              </w:rPr>
              <w:t xml:space="preserve">From the book: </w:t>
            </w:r>
            <w:r w:rsidR="000507DD" w:rsidRPr="009E0374">
              <w:rPr>
                <w:rFonts w:ascii="Garamond" w:hAnsi="Garamond"/>
                <w:i/>
              </w:rPr>
              <w:t>The Reading Strategies Book</w:t>
            </w:r>
            <w:r w:rsidR="000507DD" w:rsidRPr="009E0374">
              <w:rPr>
                <w:rFonts w:ascii="Garamond" w:hAnsi="Garamond"/>
              </w:rPr>
              <w:t xml:space="preserve"> by </w:t>
            </w:r>
            <w:r w:rsidR="007F1CAA" w:rsidRPr="009E0374">
              <w:rPr>
                <w:rFonts w:ascii="Garamond" w:hAnsi="Garamond"/>
              </w:rPr>
              <w:t>Jennifer</w:t>
            </w:r>
            <w:r w:rsidR="000507DD" w:rsidRPr="009E0374">
              <w:rPr>
                <w:rFonts w:ascii="Garamond" w:hAnsi="Garamond"/>
              </w:rPr>
              <w:t xml:space="preserve"> </w:t>
            </w:r>
            <w:proofErr w:type="spellStart"/>
            <w:r w:rsidR="000507DD" w:rsidRPr="009E0374">
              <w:rPr>
                <w:rFonts w:ascii="Garamond" w:hAnsi="Garamond"/>
              </w:rPr>
              <w:t>Serravallo</w:t>
            </w:r>
            <w:proofErr w:type="spellEnd"/>
            <w:r w:rsidR="000507DD" w:rsidRPr="009E0374">
              <w:rPr>
                <w:rFonts w:ascii="Garamond" w:hAnsi="Garamond"/>
              </w:rPr>
              <w:t xml:space="preserve">: </w:t>
            </w:r>
          </w:p>
          <w:p w:rsidR="00C04078" w:rsidRPr="009E0374" w:rsidRDefault="00C04078" w:rsidP="00C04078">
            <w:pPr>
              <w:pStyle w:val="NoSpacing"/>
              <w:rPr>
                <w:rFonts w:ascii="Garamond" w:hAnsi="Garamond"/>
              </w:rPr>
            </w:pPr>
            <w:r w:rsidRPr="009E0374">
              <w:rPr>
                <w:rFonts w:ascii="Garamond" w:hAnsi="Garamond"/>
              </w:rPr>
              <w:t>One way to better understand a character is to role-play as the character....to stand in their shoes...to do what they do, say what they say and act how they act. In the story The Three Little Pigs you can have students act out the scenes in the book...Prompts to help them:</w:t>
            </w:r>
          </w:p>
          <w:p w:rsidR="00C04078" w:rsidRPr="009E0374" w:rsidRDefault="00C04078" w:rsidP="00C04078">
            <w:pPr>
              <w:pStyle w:val="NoSpacing"/>
              <w:numPr>
                <w:ilvl w:val="0"/>
                <w:numId w:val="13"/>
              </w:numPr>
              <w:rPr>
                <w:rFonts w:ascii="Garamond" w:hAnsi="Garamond"/>
              </w:rPr>
            </w:pPr>
            <w:r w:rsidRPr="009E0374">
              <w:rPr>
                <w:rFonts w:ascii="Garamond" w:hAnsi="Garamond"/>
              </w:rPr>
              <w:t>How would your character act?</w:t>
            </w:r>
          </w:p>
          <w:p w:rsidR="00C04078" w:rsidRPr="009E0374" w:rsidRDefault="00C04078" w:rsidP="00C04078">
            <w:pPr>
              <w:pStyle w:val="NoSpacing"/>
              <w:numPr>
                <w:ilvl w:val="0"/>
                <w:numId w:val="13"/>
              </w:numPr>
              <w:rPr>
                <w:rFonts w:ascii="Garamond" w:hAnsi="Garamond"/>
              </w:rPr>
            </w:pPr>
            <w:r w:rsidRPr="009E0374">
              <w:rPr>
                <w:rFonts w:ascii="Garamond" w:hAnsi="Garamond"/>
              </w:rPr>
              <w:t>How would your character's voice sound like?</w:t>
            </w:r>
          </w:p>
          <w:p w:rsidR="00C04078" w:rsidRPr="009E0374" w:rsidRDefault="00C04078" w:rsidP="00C04078">
            <w:pPr>
              <w:pStyle w:val="NoSpacing"/>
              <w:numPr>
                <w:ilvl w:val="0"/>
                <w:numId w:val="13"/>
              </w:numPr>
              <w:rPr>
                <w:rFonts w:ascii="Garamond" w:hAnsi="Garamond"/>
              </w:rPr>
            </w:pPr>
            <w:r w:rsidRPr="009E0374">
              <w:rPr>
                <w:rFonts w:ascii="Garamond" w:hAnsi="Garamond"/>
              </w:rPr>
              <w:t>How do you think your character felt...can you show how they felt?</w:t>
            </w:r>
          </w:p>
          <w:p w:rsidR="00C04078" w:rsidRPr="009E0374" w:rsidRDefault="00C04078" w:rsidP="00C04078">
            <w:pPr>
              <w:pStyle w:val="NoSpacing"/>
              <w:numPr>
                <w:ilvl w:val="0"/>
                <w:numId w:val="13"/>
              </w:numPr>
              <w:rPr>
                <w:rFonts w:ascii="Garamond" w:hAnsi="Garamond"/>
              </w:rPr>
            </w:pPr>
            <w:r w:rsidRPr="009E0374">
              <w:rPr>
                <w:rFonts w:ascii="Garamond" w:hAnsi="Garamond"/>
              </w:rPr>
              <w:t>What kind of person do you think he/she is?</w:t>
            </w:r>
          </w:p>
          <w:p w:rsidR="000507DD" w:rsidRPr="009E0374" w:rsidRDefault="000507DD" w:rsidP="00C04078">
            <w:pPr>
              <w:pStyle w:val="NoSpacing"/>
              <w:numPr>
                <w:ilvl w:val="0"/>
                <w:numId w:val="13"/>
              </w:numPr>
              <w:rPr>
                <w:rFonts w:ascii="Garamond" w:hAnsi="Garamond"/>
              </w:rPr>
            </w:pPr>
            <w:r w:rsidRPr="009E0374">
              <w:rPr>
                <w:rFonts w:ascii="Garamond" w:hAnsi="Garamond"/>
              </w:rPr>
              <w:t xml:space="preserve">Based on what the character did or said, what are you thinking </w:t>
            </w:r>
            <w:r w:rsidR="007F1CAA" w:rsidRPr="009E0374">
              <w:rPr>
                <w:rFonts w:ascii="Garamond" w:hAnsi="Garamond"/>
              </w:rPr>
              <w:t>now?</w:t>
            </w:r>
            <w:r w:rsidRPr="009E0374">
              <w:rPr>
                <w:rFonts w:ascii="Garamond" w:hAnsi="Garamond"/>
              </w:rPr>
              <w:t xml:space="preserve">  </w:t>
            </w:r>
          </w:p>
        </w:tc>
      </w:tr>
      <w:tr w:rsidR="00B6040D" w:rsidRPr="009E0374" w:rsidTr="000D2A49">
        <w:tc>
          <w:tcPr>
            <w:tcW w:w="1458" w:type="dxa"/>
          </w:tcPr>
          <w:p w:rsidR="00B6040D" w:rsidRPr="009E0374" w:rsidRDefault="00B6040D" w:rsidP="0052014A">
            <w:pPr>
              <w:pStyle w:val="NoSpacing"/>
              <w:rPr>
                <w:rFonts w:ascii="Garamond" w:hAnsi="Garamond"/>
                <w:b/>
                <w:u w:val="single"/>
              </w:rPr>
            </w:pPr>
            <w:r w:rsidRPr="009E0374">
              <w:rPr>
                <w:rFonts w:ascii="Garamond" w:hAnsi="Garamond"/>
                <w:b/>
                <w:u w:val="single"/>
              </w:rPr>
              <w:t>Writing:</w:t>
            </w:r>
          </w:p>
          <w:p w:rsidR="00B6040D" w:rsidRPr="009E0374" w:rsidRDefault="00B6040D" w:rsidP="0052014A">
            <w:pPr>
              <w:pStyle w:val="NoSpacing"/>
              <w:rPr>
                <w:rFonts w:ascii="Garamond" w:hAnsi="Garamond"/>
                <w:b/>
              </w:rPr>
            </w:pPr>
            <w:r w:rsidRPr="009E0374">
              <w:rPr>
                <w:rFonts w:ascii="Garamond" w:hAnsi="Garamond"/>
                <w:b/>
              </w:rPr>
              <w:t>“Personal Narratives Make it Personal”</w:t>
            </w:r>
          </w:p>
          <w:p w:rsidR="00B6040D" w:rsidRPr="009E0374" w:rsidRDefault="00B6040D" w:rsidP="0052014A">
            <w:pPr>
              <w:pStyle w:val="NoSpacing"/>
              <w:rPr>
                <w:rFonts w:ascii="Garamond" w:hAnsi="Garamond"/>
                <w:b/>
              </w:rPr>
            </w:pPr>
          </w:p>
        </w:tc>
        <w:tc>
          <w:tcPr>
            <w:tcW w:w="2790" w:type="dxa"/>
          </w:tcPr>
          <w:p w:rsidR="00B6040D" w:rsidRPr="009E0374" w:rsidRDefault="00B6040D" w:rsidP="0052014A">
            <w:pPr>
              <w:pStyle w:val="NoSpacing"/>
              <w:rPr>
                <w:rFonts w:ascii="Garamond" w:hAnsi="Garamond"/>
                <w:b/>
              </w:rPr>
            </w:pPr>
            <w:r w:rsidRPr="009E0374">
              <w:rPr>
                <w:rFonts w:ascii="Garamond" w:hAnsi="Garamond"/>
                <w:b/>
              </w:rPr>
              <w:t>Rationale:</w:t>
            </w:r>
          </w:p>
          <w:p w:rsidR="00B6040D" w:rsidRPr="009E0374" w:rsidRDefault="00B6040D" w:rsidP="0052014A">
            <w:pPr>
              <w:pStyle w:val="NoSpacing"/>
              <w:rPr>
                <w:rFonts w:ascii="Garamond" w:hAnsi="Garamond"/>
              </w:rPr>
            </w:pPr>
            <w:r w:rsidRPr="009E0374">
              <w:rPr>
                <w:rFonts w:ascii="Garamond" w:hAnsi="Garamond"/>
              </w:rPr>
              <w:t xml:space="preserve"> Students will examine the components of many personal narratives, including realistic details and first-person narrators, using </w:t>
            </w:r>
            <w:r w:rsidRPr="009E0374">
              <w:rPr>
                <w:rFonts w:ascii="Garamond" w:hAnsi="Garamond"/>
                <w:i/>
              </w:rPr>
              <w:t>When I Was Five</w:t>
            </w:r>
            <w:r w:rsidRPr="009E0374">
              <w:rPr>
                <w:rFonts w:ascii="Garamond" w:hAnsi="Garamond"/>
              </w:rPr>
              <w:t xml:space="preserve"> by Arthur Howard. </w:t>
            </w:r>
          </w:p>
          <w:p w:rsidR="001066C7" w:rsidRPr="009E0374" w:rsidRDefault="001066C7" w:rsidP="0052014A">
            <w:pPr>
              <w:pStyle w:val="NoSpacing"/>
              <w:rPr>
                <w:rFonts w:ascii="Garamond" w:hAnsi="Garamond"/>
              </w:rPr>
            </w:pPr>
          </w:p>
          <w:p w:rsidR="001066C7" w:rsidRPr="009E0374" w:rsidRDefault="001066C7" w:rsidP="0052014A">
            <w:pPr>
              <w:pStyle w:val="NoSpacing"/>
              <w:rPr>
                <w:rFonts w:ascii="Garamond" w:hAnsi="Garamond"/>
                <w:i/>
              </w:rPr>
            </w:pPr>
            <w:r w:rsidRPr="009E0374">
              <w:rPr>
                <w:rFonts w:ascii="Garamond" w:hAnsi="Garamond"/>
                <w:i/>
                <w:highlight w:val="lightGray"/>
              </w:rPr>
              <w:t>SW Writing Lesson 2</w:t>
            </w:r>
            <w:r w:rsidRPr="009E0374">
              <w:rPr>
                <w:rFonts w:ascii="Garamond" w:hAnsi="Garamond"/>
                <w:i/>
              </w:rPr>
              <w:t xml:space="preserve"> </w:t>
            </w:r>
          </w:p>
        </w:tc>
        <w:tc>
          <w:tcPr>
            <w:tcW w:w="1710" w:type="dxa"/>
          </w:tcPr>
          <w:p w:rsidR="00B6040D" w:rsidRPr="009E0374" w:rsidRDefault="00B6040D" w:rsidP="0052014A">
            <w:pPr>
              <w:pStyle w:val="NoSpacing"/>
              <w:rPr>
                <w:rFonts w:ascii="Garamond" w:hAnsi="Garamond"/>
                <w:b/>
              </w:rPr>
            </w:pPr>
            <w:r w:rsidRPr="009E0374">
              <w:rPr>
                <w:rFonts w:ascii="Garamond" w:hAnsi="Garamond"/>
                <w:b/>
              </w:rPr>
              <w:t xml:space="preserve">Possible Texts: </w:t>
            </w:r>
          </w:p>
          <w:p w:rsidR="00B6040D" w:rsidRPr="009E0374" w:rsidRDefault="00B6040D" w:rsidP="0052014A">
            <w:pPr>
              <w:pStyle w:val="NoSpacing"/>
              <w:rPr>
                <w:rFonts w:ascii="Garamond" w:hAnsi="Garamond"/>
                <w:b/>
              </w:rPr>
            </w:pPr>
            <w:r w:rsidRPr="009E0374">
              <w:rPr>
                <w:rFonts w:ascii="Garamond" w:hAnsi="Garamond"/>
              </w:rPr>
              <w:t xml:space="preserve">Using </w:t>
            </w:r>
            <w:r w:rsidRPr="009E0374">
              <w:rPr>
                <w:rFonts w:ascii="Garamond" w:hAnsi="Garamond"/>
                <w:i/>
              </w:rPr>
              <w:t>When I Was Five</w:t>
            </w:r>
            <w:r w:rsidRPr="009E0374">
              <w:rPr>
                <w:rFonts w:ascii="Garamond" w:hAnsi="Garamond"/>
              </w:rPr>
              <w:t xml:space="preserve"> by Arthur Howard.</w:t>
            </w:r>
          </w:p>
        </w:tc>
        <w:tc>
          <w:tcPr>
            <w:tcW w:w="1620" w:type="dxa"/>
          </w:tcPr>
          <w:p w:rsidR="00B6040D" w:rsidRPr="009E0374" w:rsidRDefault="00B6040D" w:rsidP="0052014A">
            <w:pPr>
              <w:pStyle w:val="NoSpacing"/>
              <w:rPr>
                <w:rFonts w:ascii="Garamond" w:hAnsi="Garamond"/>
                <w:b/>
              </w:rPr>
            </w:pPr>
            <w:r w:rsidRPr="009E0374">
              <w:rPr>
                <w:rFonts w:ascii="Garamond" w:hAnsi="Garamond"/>
                <w:b/>
              </w:rPr>
              <w:t>Common Core State Standards:</w:t>
            </w:r>
          </w:p>
          <w:p w:rsidR="000D2A49" w:rsidRPr="009E0374" w:rsidRDefault="000D2A49" w:rsidP="000D2A49">
            <w:pPr>
              <w:pStyle w:val="NoSpacing"/>
              <w:rPr>
                <w:rFonts w:ascii="Garamond" w:hAnsi="Garamond"/>
                <w:highlight w:val="lightGray"/>
              </w:rPr>
            </w:pPr>
            <w:r w:rsidRPr="009E0374">
              <w:rPr>
                <w:rFonts w:ascii="Garamond" w:hAnsi="Garamond"/>
                <w:highlight w:val="lightGray"/>
              </w:rPr>
              <w:t>1.W.3, 1.SL.1, 1.L.1</w:t>
            </w:r>
            <w:r w:rsidRPr="009E0374">
              <w:rPr>
                <w:rFonts w:ascii="Garamond" w:hAnsi="Garamond"/>
              </w:rPr>
              <w:t>, 1.W.5</w:t>
            </w:r>
          </w:p>
          <w:p w:rsidR="00B6040D" w:rsidRPr="009E0374" w:rsidRDefault="000D2A49" w:rsidP="000D2A49">
            <w:pPr>
              <w:pStyle w:val="NoSpacing"/>
              <w:rPr>
                <w:rFonts w:ascii="Garamond" w:hAnsi="Garamond"/>
                <w:b/>
              </w:rPr>
            </w:pPr>
            <w:r w:rsidRPr="009E0374">
              <w:rPr>
                <w:rFonts w:ascii="Garamond" w:hAnsi="Garamond"/>
                <w:highlight w:val="lightGray"/>
              </w:rPr>
              <w:t>1.L.2,  1.L.4</w:t>
            </w:r>
            <w:r w:rsidRPr="009E0374">
              <w:rPr>
                <w:rFonts w:ascii="Garamond" w:hAnsi="Garamond"/>
              </w:rPr>
              <w:t>, 1.SL.4</w:t>
            </w:r>
          </w:p>
          <w:p w:rsidR="00B6040D" w:rsidRPr="009E0374" w:rsidRDefault="00B6040D" w:rsidP="0052014A">
            <w:pPr>
              <w:pStyle w:val="NoSpacing"/>
              <w:rPr>
                <w:rFonts w:ascii="Garamond" w:hAnsi="Garamond"/>
                <w:b/>
              </w:rPr>
            </w:pPr>
          </w:p>
        </w:tc>
        <w:tc>
          <w:tcPr>
            <w:tcW w:w="6930" w:type="dxa"/>
          </w:tcPr>
          <w:p w:rsidR="00B6040D" w:rsidRPr="009E0374" w:rsidRDefault="00B6040D" w:rsidP="0052014A">
            <w:pPr>
              <w:pStyle w:val="NoSpacing"/>
              <w:rPr>
                <w:rFonts w:ascii="Garamond" w:hAnsi="Garamond"/>
                <w:b/>
              </w:rPr>
            </w:pPr>
            <w:r w:rsidRPr="009E0374">
              <w:rPr>
                <w:rFonts w:ascii="Garamond" w:hAnsi="Garamond"/>
                <w:b/>
              </w:rPr>
              <w:t>Notes:</w:t>
            </w:r>
          </w:p>
          <w:p w:rsidR="00C9786E" w:rsidRPr="009E0374" w:rsidRDefault="00C9786E" w:rsidP="00C9786E">
            <w:pPr>
              <w:pStyle w:val="NoSpacing"/>
              <w:rPr>
                <w:rFonts w:ascii="Garamond" w:hAnsi="Garamond"/>
              </w:rPr>
            </w:pPr>
            <w:r w:rsidRPr="009E0374">
              <w:rPr>
                <w:rFonts w:ascii="Garamond" w:hAnsi="Garamond"/>
              </w:rPr>
              <w:t xml:space="preserve">Here is an opportunity to do </w:t>
            </w:r>
            <w:r w:rsidR="007F1CAA" w:rsidRPr="009E0374">
              <w:rPr>
                <w:rFonts w:ascii="Garamond" w:hAnsi="Garamond"/>
              </w:rPr>
              <w:t>some oral</w:t>
            </w:r>
            <w:r w:rsidRPr="009E0374">
              <w:rPr>
                <w:rFonts w:ascii="Garamond" w:hAnsi="Garamond"/>
              </w:rPr>
              <w:t xml:space="preserve"> planning and stretching across pages.  Using the book </w:t>
            </w:r>
            <w:r w:rsidRPr="009E0374">
              <w:rPr>
                <w:rFonts w:ascii="Garamond" w:hAnsi="Garamond"/>
                <w:i/>
              </w:rPr>
              <w:t xml:space="preserve">When I Was Five, </w:t>
            </w:r>
            <w:r w:rsidRPr="009E0374">
              <w:rPr>
                <w:rFonts w:ascii="Garamond" w:hAnsi="Garamond"/>
              </w:rPr>
              <w:t>show how the author tells his story over many pages.  Read a page....turn the page....when another page....</w:t>
            </w:r>
            <w:proofErr w:type="gramStart"/>
            <w:r w:rsidRPr="009E0374">
              <w:rPr>
                <w:rFonts w:ascii="Garamond" w:hAnsi="Garamond"/>
              </w:rPr>
              <w:t>turn</w:t>
            </w:r>
            <w:proofErr w:type="gramEnd"/>
            <w:r w:rsidRPr="009E0374">
              <w:rPr>
                <w:rFonts w:ascii="Garamond" w:hAnsi="Garamond"/>
              </w:rPr>
              <w:t xml:space="preserve"> the page.  Notice how the author uses </w:t>
            </w:r>
            <w:r w:rsidR="007F1CAA" w:rsidRPr="009E0374">
              <w:rPr>
                <w:rFonts w:ascii="Garamond" w:hAnsi="Garamond"/>
              </w:rPr>
              <w:t>several pages</w:t>
            </w:r>
            <w:r w:rsidRPr="009E0374">
              <w:rPr>
                <w:rFonts w:ascii="Garamond" w:hAnsi="Garamond"/>
              </w:rPr>
              <w:t xml:space="preserve"> to share an idea.  He used details and illustrations to share his story.  </w:t>
            </w:r>
          </w:p>
          <w:p w:rsidR="00C04078" w:rsidRPr="009E0374" w:rsidRDefault="00C9786E" w:rsidP="00C04078">
            <w:pPr>
              <w:pStyle w:val="NoSpacing"/>
              <w:rPr>
                <w:rFonts w:ascii="Garamond" w:hAnsi="Garamond"/>
              </w:rPr>
            </w:pPr>
            <w:r w:rsidRPr="009E0374">
              <w:rPr>
                <w:rFonts w:ascii="Garamond" w:hAnsi="Garamond"/>
              </w:rPr>
              <w:t xml:space="preserve">Model orally telling a story while </w:t>
            </w:r>
            <w:r w:rsidR="00C04078" w:rsidRPr="009E0374">
              <w:rPr>
                <w:rFonts w:ascii="Garamond" w:hAnsi="Garamond"/>
              </w:rPr>
              <w:t>touching</w:t>
            </w:r>
            <w:r w:rsidRPr="009E0374">
              <w:rPr>
                <w:rFonts w:ascii="Garamond" w:hAnsi="Garamond"/>
              </w:rPr>
              <w:t xml:space="preserve"> each page. May want to keep it to </w:t>
            </w:r>
            <w:r w:rsidR="00C04078" w:rsidRPr="009E0374">
              <w:rPr>
                <w:rFonts w:ascii="Garamond" w:hAnsi="Garamond"/>
              </w:rPr>
              <w:t>1</w:t>
            </w:r>
            <w:r w:rsidRPr="009E0374">
              <w:rPr>
                <w:rFonts w:ascii="Garamond" w:hAnsi="Garamond"/>
              </w:rPr>
              <w:t xml:space="preserve">-3 sentences per page.  Show where you would stop </w:t>
            </w:r>
            <w:r w:rsidR="00C04078" w:rsidRPr="009E0374">
              <w:rPr>
                <w:rFonts w:ascii="Garamond" w:hAnsi="Garamond"/>
              </w:rPr>
              <w:t xml:space="preserve">writing on one page </w:t>
            </w:r>
            <w:r w:rsidR="007F1CAA" w:rsidRPr="009E0374">
              <w:rPr>
                <w:rFonts w:ascii="Garamond" w:hAnsi="Garamond"/>
              </w:rPr>
              <w:t>and then</w:t>
            </w:r>
            <w:r w:rsidR="00C04078" w:rsidRPr="009E0374">
              <w:rPr>
                <w:rFonts w:ascii="Garamond" w:hAnsi="Garamond"/>
              </w:rPr>
              <w:t xml:space="preserve"> </w:t>
            </w:r>
            <w:r w:rsidRPr="009E0374">
              <w:rPr>
                <w:rFonts w:ascii="Garamond" w:hAnsi="Garamond"/>
              </w:rPr>
              <w:t xml:space="preserve">go to the next page.  Have students practice telling their story as they </w:t>
            </w:r>
            <w:r w:rsidR="00C04078" w:rsidRPr="009E0374">
              <w:rPr>
                <w:rFonts w:ascii="Garamond" w:hAnsi="Garamond"/>
              </w:rPr>
              <w:t>touch</w:t>
            </w:r>
            <w:r w:rsidRPr="009E0374">
              <w:rPr>
                <w:rFonts w:ascii="Garamond" w:hAnsi="Garamond"/>
              </w:rPr>
              <w:t xml:space="preserve"> each page.  </w:t>
            </w:r>
          </w:p>
          <w:p w:rsidR="00C04078" w:rsidRPr="009E0374" w:rsidRDefault="00C04078" w:rsidP="00C04078">
            <w:pPr>
              <w:pStyle w:val="NoSpacing"/>
              <w:rPr>
                <w:rFonts w:ascii="Garamond" w:hAnsi="Garamond"/>
              </w:rPr>
            </w:pPr>
            <w:r w:rsidRPr="009E0374">
              <w:rPr>
                <w:rFonts w:ascii="Garamond" w:hAnsi="Garamond"/>
              </w:rPr>
              <w:t xml:space="preserve">Have students try this is if they are going to begin a new story during independent writing time.  </w:t>
            </w:r>
          </w:p>
          <w:p w:rsidR="00C04078" w:rsidRPr="009E0374" w:rsidRDefault="00C04078" w:rsidP="00C04078">
            <w:pPr>
              <w:pStyle w:val="NoSpacing"/>
              <w:rPr>
                <w:rFonts w:ascii="Garamond" w:hAnsi="Garamond"/>
              </w:rPr>
            </w:pPr>
            <w:r w:rsidRPr="009E0374">
              <w:rPr>
                <w:rFonts w:ascii="Garamond" w:hAnsi="Garamond"/>
              </w:rPr>
              <w:t xml:space="preserve">During sharing time...have a student or two share their writing if they gave this strategy a try.  </w:t>
            </w:r>
          </w:p>
        </w:tc>
      </w:tr>
    </w:tbl>
    <w:p w:rsidR="009605F6" w:rsidRPr="009E0374" w:rsidRDefault="00055ED6" w:rsidP="009605F6">
      <w:pPr>
        <w:pStyle w:val="NoSpacing"/>
        <w:rPr>
          <w:rFonts w:ascii="Garamond" w:hAnsi="Garamond"/>
          <w:b/>
        </w:rPr>
      </w:pPr>
      <w:r w:rsidRPr="009E0374">
        <w:rPr>
          <w:rFonts w:ascii="Garamond" w:hAnsi="Garamond"/>
          <w:b/>
        </w:rPr>
        <w:t>Lesson</w:t>
      </w:r>
      <w:r w:rsidR="00BE1D90" w:rsidRPr="009E0374">
        <w:rPr>
          <w:rFonts w:ascii="Garamond" w:hAnsi="Garamond"/>
          <w:b/>
        </w:rPr>
        <w:t xml:space="preserve"> </w:t>
      </w:r>
      <w:r w:rsidR="00AC14EA" w:rsidRPr="009E0374">
        <w:rPr>
          <w:rFonts w:ascii="Garamond" w:hAnsi="Garamond"/>
          <w:b/>
        </w:rPr>
        <w:t>9</w:t>
      </w:r>
      <w:r w:rsidR="006A09FE" w:rsidRPr="009E0374">
        <w:rPr>
          <w:rFonts w:ascii="Garamond" w:hAnsi="Garamond"/>
          <w:b/>
        </w:rPr>
        <w:t xml:space="preserve"> –</w:t>
      </w:r>
      <w:r w:rsidR="009A4DC4" w:rsidRPr="009E0374">
        <w:rPr>
          <w:rFonts w:ascii="Garamond" w:hAnsi="Garamond"/>
          <w:b/>
        </w:rPr>
        <w:t>What happened in the story? How does retelling help you rememb</w:t>
      </w:r>
      <w:r w:rsidR="00E66D47" w:rsidRPr="009E0374">
        <w:rPr>
          <w:rFonts w:ascii="Garamond" w:hAnsi="Garamond"/>
          <w:b/>
        </w:rPr>
        <w:t xml:space="preserve">er what has been read? </w:t>
      </w:r>
      <w:r w:rsidR="009A4DC4" w:rsidRPr="009E0374">
        <w:rPr>
          <w:rFonts w:ascii="Garamond" w:hAnsi="Garamond"/>
          <w:b/>
        </w:rPr>
        <w:t xml:space="preserve">What are some family traditions/rituals that you can </w:t>
      </w:r>
      <w:r w:rsidR="007F1CAA" w:rsidRPr="009E0374">
        <w:rPr>
          <w:rFonts w:ascii="Garamond" w:hAnsi="Garamond"/>
          <w:b/>
        </w:rPr>
        <w:t>share</w:t>
      </w:r>
      <w:r w:rsidR="009A4DC4" w:rsidRPr="009E0374">
        <w:rPr>
          <w:rFonts w:ascii="Garamond" w:hAnsi="Garamond"/>
          <w:b/>
        </w:rPr>
        <w:t xml:space="preserve"> in your writings?</w:t>
      </w:r>
    </w:p>
    <w:p w:rsidR="006A09FE" w:rsidRPr="009E0374" w:rsidRDefault="006A09FE" w:rsidP="009605F6">
      <w:pPr>
        <w:pStyle w:val="NoSpacing"/>
        <w:rPr>
          <w:rFonts w:ascii="Garamond" w:hAnsi="Garamond"/>
          <w:b/>
        </w:rPr>
      </w:pPr>
    </w:p>
    <w:tbl>
      <w:tblPr>
        <w:tblStyle w:val="TableGrid"/>
        <w:tblW w:w="0" w:type="auto"/>
        <w:tblLook w:val="04A0" w:firstRow="1" w:lastRow="0" w:firstColumn="1" w:lastColumn="0" w:noHBand="0" w:noVBand="1"/>
      </w:tblPr>
      <w:tblGrid>
        <w:gridCol w:w="1458"/>
        <w:gridCol w:w="3330"/>
        <w:gridCol w:w="1800"/>
        <w:gridCol w:w="1800"/>
        <w:gridCol w:w="6120"/>
      </w:tblGrid>
      <w:tr w:rsidR="006A2764" w:rsidRPr="009E0374" w:rsidTr="00081701">
        <w:tc>
          <w:tcPr>
            <w:tcW w:w="1458" w:type="dxa"/>
          </w:tcPr>
          <w:p w:rsidR="006A2764" w:rsidRPr="009E0374" w:rsidRDefault="006A2764" w:rsidP="00055ED6">
            <w:pPr>
              <w:pStyle w:val="NoSpacing"/>
              <w:rPr>
                <w:rFonts w:ascii="Garamond" w:hAnsi="Garamond"/>
                <w:b/>
                <w:u w:val="single"/>
              </w:rPr>
            </w:pPr>
            <w:r w:rsidRPr="009E0374">
              <w:rPr>
                <w:rFonts w:ascii="Garamond" w:hAnsi="Garamond"/>
                <w:b/>
                <w:u w:val="single"/>
              </w:rPr>
              <w:t>Reading:</w:t>
            </w:r>
          </w:p>
          <w:p w:rsidR="006A2764" w:rsidRPr="009E0374" w:rsidRDefault="00A13D40" w:rsidP="00055ED6">
            <w:pPr>
              <w:pStyle w:val="NoSpacing"/>
              <w:rPr>
                <w:rFonts w:ascii="Garamond" w:hAnsi="Garamond"/>
                <w:b/>
              </w:rPr>
            </w:pPr>
            <w:r w:rsidRPr="009E0374">
              <w:rPr>
                <w:rFonts w:ascii="Garamond" w:hAnsi="Garamond"/>
                <w:b/>
              </w:rPr>
              <w:t xml:space="preserve">“Retelling Stories with </w:t>
            </w:r>
            <w:r w:rsidRPr="009E0374">
              <w:rPr>
                <w:rFonts w:ascii="Garamond" w:hAnsi="Garamond"/>
                <w:b/>
              </w:rPr>
              <w:lastRenderedPageBreak/>
              <w:t xml:space="preserve">Meaning” </w:t>
            </w:r>
          </w:p>
          <w:p w:rsidR="006A2764" w:rsidRPr="009E0374" w:rsidRDefault="006A2764" w:rsidP="006276C8">
            <w:pPr>
              <w:pStyle w:val="NoSpacing"/>
              <w:rPr>
                <w:rFonts w:ascii="Garamond" w:hAnsi="Garamond"/>
                <w:b/>
              </w:rPr>
            </w:pPr>
          </w:p>
        </w:tc>
        <w:tc>
          <w:tcPr>
            <w:tcW w:w="3330" w:type="dxa"/>
          </w:tcPr>
          <w:p w:rsidR="006A2764" w:rsidRPr="009E0374" w:rsidRDefault="006A2764" w:rsidP="00055ED6">
            <w:pPr>
              <w:pStyle w:val="NoSpacing"/>
              <w:rPr>
                <w:rFonts w:ascii="Garamond" w:hAnsi="Garamond"/>
              </w:rPr>
            </w:pPr>
            <w:r w:rsidRPr="009E0374">
              <w:rPr>
                <w:rFonts w:ascii="Garamond" w:hAnsi="Garamond"/>
                <w:b/>
              </w:rPr>
              <w:lastRenderedPageBreak/>
              <w:t>Rationale:</w:t>
            </w:r>
            <w:r w:rsidRPr="009E0374">
              <w:rPr>
                <w:rFonts w:ascii="Garamond" w:hAnsi="Garamond"/>
              </w:rPr>
              <w:t xml:space="preserve"> </w:t>
            </w:r>
          </w:p>
          <w:p w:rsidR="006A2764" w:rsidRPr="009E0374" w:rsidRDefault="009A612B" w:rsidP="003261FF">
            <w:pPr>
              <w:pStyle w:val="NoSpacing"/>
              <w:rPr>
                <w:rFonts w:ascii="Garamond" w:hAnsi="Garamond"/>
              </w:rPr>
            </w:pPr>
            <w:r w:rsidRPr="009E0374">
              <w:rPr>
                <w:rFonts w:ascii="Garamond" w:hAnsi="Garamond"/>
              </w:rPr>
              <w:t xml:space="preserve">Readers retell stories because it helps them become more effective </w:t>
            </w:r>
            <w:r w:rsidRPr="009E0374">
              <w:rPr>
                <w:rFonts w:ascii="Garamond" w:hAnsi="Garamond"/>
              </w:rPr>
              <w:lastRenderedPageBreak/>
              <w:t xml:space="preserve">readers and communicators. Students will identify key points in fictional text to help them remember and retell important details of the story.  </w:t>
            </w:r>
          </w:p>
          <w:p w:rsidR="000D2A49" w:rsidRPr="009E0374" w:rsidRDefault="000D2A49" w:rsidP="003261FF">
            <w:pPr>
              <w:pStyle w:val="NoSpacing"/>
              <w:rPr>
                <w:rFonts w:ascii="Garamond" w:hAnsi="Garamond"/>
              </w:rPr>
            </w:pPr>
          </w:p>
          <w:p w:rsidR="002672E1" w:rsidRPr="009E0374" w:rsidRDefault="002672E1" w:rsidP="003261FF">
            <w:pPr>
              <w:pStyle w:val="NoSpacing"/>
              <w:rPr>
                <w:rFonts w:ascii="Garamond" w:hAnsi="Garamond"/>
              </w:rPr>
            </w:pPr>
          </w:p>
          <w:p w:rsidR="002672E1" w:rsidRPr="009E0374" w:rsidRDefault="002672E1" w:rsidP="003261FF">
            <w:pPr>
              <w:pStyle w:val="NoSpacing"/>
              <w:rPr>
                <w:rFonts w:ascii="Garamond" w:hAnsi="Garamond"/>
              </w:rPr>
            </w:pPr>
          </w:p>
          <w:p w:rsidR="002672E1" w:rsidRPr="009E0374" w:rsidRDefault="002672E1" w:rsidP="003261FF">
            <w:pPr>
              <w:pStyle w:val="NoSpacing"/>
              <w:rPr>
                <w:rFonts w:ascii="Garamond" w:hAnsi="Garamond"/>
              </w:rPr>
            </w:pPr>
          </w:p>
          <w:p w:rsidR="002672E1" w:rsidRPr="009E0374" w:rsidRDefault="002672E1" w:rsidP="003261FF">
            <w:pPr>
              <w:pStyle w:val="NoSpacing"/>
              <w:rPr>
                <w:rFonts w:ascii="Garamond" w:hAnsi="Garamond"/>
              </w:rPr>
            </w:pPr>
          </w:p>
          <w:p w:rsidR="002672E1" w:rsidRPr="009E0374" w:rsidRDefault="002672E1" w:rsidP="003261FF">
            <w:pPr>
              <w:pStyle w:val="NoSpacing"/>
              <w:rPr>
                <w:rFonts w:ascii="Garamond" w:hAnsi="Garamond"/>
              </w:rPr>
            </w:pPr>
          </w:p>
          <w:p w:rsidR="003F2189" w:rsidRPr="009E0374" w:rsidRDefault="003F2189" w:rsidP="003261FF">
            <w:pPr>
              <w:pStyle w:val="NoSpacing"/>
              <w:rPr>
                <w:rFonts w:ascii="Garamond" w:hAnsi="Garamond"/>
              </w:rPr>
            </w:pPr>
          </w:p>
          <w:p w:rsidR="003F2189" w:rsidRPr="009E0374" w:rsidRDefault="003F2189" w:rsidP="003261FF">
            <w:pPr>
              <w:pStyle w:val="NoSpacing"/>
              <w:rPr>
                <w:rFonts w:ascii="Garamond" w:hAnsi="Garamond"/>
                <w:i/>
              </w:rPr>
            </w:pPr>
            <w:r w:rsidRPr="009E0374">
              <w:rPr>
                <w:rFonts w:ascii="Garamond" w:hAnsi="Garamond"/>
                <w:i/>
                <w:highlight w:val="lightGray"/>
              </w:rPr>
              <w:t>Not an SW Lesson</w:t>
            </w:r>
          </w:p>
          <w:p w:rsidR="000D2A49" w:rsidRPr="009E0374" w:rsidRDefault="000D2A49" w:rsidP="003261FF">
            <w:pPr>
              <w:pStyle w:val="NoSpacing"/>
              <w:rPr>
                <w:rFonts w:ascii="Garamond" w:hAnsi="Garamond"/>
              </w:rPr>
            </w:pPr>
          </w:p>
          <w:p w:rsidR="000D2A49" w:rsidRPr="009E0374" w:rsidRDefault="000D2A49" w:rsidP="003261FF">
            <w:pPr>
              <w:pStyle w:val="NoSpacing"/>
              <w:rPr>
                <w:rFonts w:ascii="Garamond" w:hAnsi="Garamond"/>
              </w:rPr>
            </w:pPr>
          </w:p>
          <w:p w:rsidR="000D2A49" w:rsidRPr="009E0374" w:rsidRDefault="000D2A49" w:rsidP="003261FF">
            <w:pPr>
              <w:pStyle w:val="NoSpacing"/>
              <w:rPr>
                <w:rFonts w:ascii="Garamond" w:hAnsi="Garamond"/>
              </w:rPr>
            </w:pPr>
          </w:p>
        </w:tc>
        <w:tc>
          <w:tcPr>
            <w:tcW w:w="1800" w:type="dxa"/>
          </w:tcPr>
          <w:p w:rsidR="006A2764" w:rsidRPr="009E0374" w:rsidRDefault="006A2764" w:rsidP="00055ED6">
            <w:pPr>
              <w:pStyle w:val="NoSpacing"/>
              <w:rPr>
                <w:rFonts w:ascii="Garamond" w:hAnsi="Garamond"/>
                <w:b/>
              </w:rPr>
            </w:pPr>
            <w:r w:rsidRPr="009E0374">
              <w:rPr>
                <w:rFonts w:ascii="Garamond" w:hAnsi="Garamond"/>
                <w:b/>
              </w:rPr>
              <w:lastRenderedPageBreak/>
              <w:t xml:space="preserve">Possible text: </w:t>
            </w:r>
          </w:p>
          <w:p w:rsidR="006A2764" w:rsidRPr="009E0374" w:rsidRDefault="003F2189" w:rsidP="00055ED6">
            <w:pPr>
              <w:pStyle w:val="NoSpacing"/>
              <w:rPr>
                <w:rFonts w:ascii="Garamond" w:hAnsi="Garamond"/>
              </w:rPr>
            </w:pPr>
            <w:r w:rsidRPr="009E0374">
              <w:rPr>
                <w:rFonts w:ascii="Garamond" w:hAnsi="Garamond"/>
              </w:rPr>
              <w:t xml:space="preserve">You can use any of the books read </w:t>
            </w:r>
            <w:r w:rsidRPr="009E0374">
              <w:rPr>
                <w:rFonts w:ascii="Garamond" w:hAnsi="Garamond"/>
              </w:rPr>
              <w:lastRenderedPageBreak/>
              <w:t xml:space="preserve">so far in this unit.  </w:t>
            </w:r>
          </w:p>
        </w:tc>
        <w:tc>
          <w:tcPr>
            <w:tcW w:w="1800" w:type="dxa"/>
          </w:tcPr>
          <w:p w:rsidR="006A2764" w:rsidRPr="009E0374" w:rsidRDefault="006A2764" w:rsidP="00055ED6">
            <w:pPr>
              <w:pStyle w:val="NoSpacing"/>
              <w:rPr>
                <w:rFonts w:ascii="Garamond" w:hAnsi="Garamond"/>
                <w:b/>
              </w:rPr>
            </w:pPr>
            <w:r w:rsidRPr="009E0374">
              <w:rPr>
                <w:rFonts w:ascii="Garamond" w:hAnsi="Garamond"/>
                <w:b/>
              </w:rPr>
              <w:lastRenderedPageBreak/>
              <w:t xml:space="preserve">Common Core State Standards: </w:t>
            </w:r>
          </w:p>
          <w:p w:rsidR="000D2A49" w:rsidRPr="009E0374" w:rsidRDefault="000D2A49" w:rsidP="000D2A49">
            <w:pPr>
              <w:pStyle w:val="NoSpacing"/>
              <w:rPr>
                <w:rFonts w:ascii="Garamond" w:hAnsi="Garamond"/>
              </w:rPr>
            </w:pPr>
            <w:r w:rsidRPr="009E0374">
              <w:rPr>
                <w:rFonts w:ascii="Garamond" w:hAnsi="Garamond"/>
                <w:highlight w:val="lightGray"/>
              </w:rPr>
              <w:t xml:space="preserve">1.RL.1, 1.RL.2, </w:t>
            </w:r>
            <w:r w:rsidRPr="009E0374">
              <w:rPr>
                <w:rFonts w:ascii="Garamond" w:hAnsi="Garamond"/>
                <w:highlight w:val="lightGray"/>
              </w:rPr>
              <w:lastRenderedPageBreak/>
              <w:t>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6A2764" w:rsidRPr="009E0374" w:rsidRDefault="006A2764" w:rsidP="00D2598A">
            <w:pPr>
              <w:pStyle w:val="NoSpacing"/>
              <w:rPr>
                <w:rFonts w:ascii="Garamond" w:hAnsi="Garamond"/>
              </w:rPr>
            </w:pPr>
          </w:p>
        </w:tc>
        <w:tc>
          <w:tcPr>
            <w:tcW w:w="6120" w:type="dxa"/>
          </w:tcPr>
          <w:p w:rsidR="007D69E9" w:rsidRPr="009E0374" w:rsidRDefault="00B637E0" w:rsidP="00D2598A">
            <w:pPr>
              <w:pStyle w:val="NoSpacing"/>
              <w:rPr>
                <w:rFonts w:ascii="Garamond" w:hAnsi="Garamond" w:cs="Times New Roman"/>
                <w:color w:val="000000"/>
              </w:rPr>
            </w:pPr>
            <w:r w:rsidRPr="009E0374">
              <w:rPr>
                <w:rFonts w:ascii="Garamond" w:hAnsi="Garamond"/>
                <w:b/>
              </w:rPr>
              <w:lastRenderedPageBreak/>
              <w:t>Notes:</w:t>
            </w:r>
            <w:r w:rsidR="00A414F9" w:rsidRPr="009E0374">
              <w:rPr>
                <w:rFonts w:ascii="Garamond" w:hAnsi="Garamond"/>
                <w:b/>
              </w:rPr>
              <w:t xml:space="preserve"> </w:t>
            </w:r>
          </w:p>
          <w:p w:rsidR="00A27763" w:rsidRPr="009E0374" w:rsidRDefault="000507DD" w:rsidP="00362A0B">
            <w:pPr>
              <w:pStyle w:val="NoSpacing"/>
              <w:rPr>
                <w:rFonts w:ascii="Garamond" w:hAnsi="Garamond"/>
              </w:rPr>
            </w:pPr>
            <w:r w:rsidRPr="009E0374">
              <w:rPr>
                <w:rFonts w:ascii="Garamond" w:hAnsi="Garamond"/>
              </w:rPr>
              <w:t xml:space="preserve">One strategy that Jennifer </w:t>
            </w:r>
            <w:proofErr w:type="spellStart"/>
            <w:r w:rsidRPr="009E0374">
              <w:rPr>
                <w:rFonts w:ascii="Garamond" w:hAnsi="Garamond"/>
              </w:rPr>
              <w:t>Serravallo</w:t>
            </w:r>
            <w:proofErr w:type="spellEnd"/>
            <w:r w:rsidRPr="009E0374">
              <w:rPr>
                <w:rFonts w:ascii="Garamond" w:hAnsi="Garamond"/>
              </w:rPr>
              <w:t xml:space="preserve"> suggests in her book with beginning readers is called "Lean on the Pictures."  Student(s) touch </w:t>
            </w:r>
            <w:r w:rsidRPr="009E0374">
              <w:rPr>
                <w:rFonts w:ascii="Garamond" w:hAnsi="Garamond"/>
              </w:rPr>
              <w:lastRenderedPageBreak/>
              <w:t xml:space="preserve">the page, look at the picture and says </w:t>
            </w:r>
            <w:r w:rsidR="00362A0B" w:rsidRPr="009E0374">
              <w:rPr>
                <w:rFonts w:ascii="Garamond" w:hAnsi="Garamond"/>
              </w:rPr>
              <w:t xml:space="preserve">the most important thing that happened. Go on to the next page, touch, look at the picture and say the most important thing that happened.  A reminder about what are key elements of fiction: characters, problem, solution and beginning, middle and ending.  </w:t>
            </w:r>
          </w:p>
          <w:p w:rsidR="00362A0B" w:rsidRPr="009E0374" w:rsidRDefault="00362A0B" w:rsidP="00362A0B">
            <w:pPr>
              <w:pStyle w:val="NoSpacing"/>
              <w:rPr>
                <w:rFonts w:ascii="Garamond" w:hAnsi="Garamond"/>
              </w:rPr>
            </w:pPr>
            <w:r w:rsidRPr="009E0374">
              <w:rPr>
                <w:rFonts w:ascii="Garamond" w:hAnsi="Garamond"/>
              </w:rPr>
              <w:t>Some prompts to provide students:</w:t>
            </w:r>
          </w:p>
          <w:p w:rsidR="00362A0B" w:rsidRPr="009E0374" w:rsidRDefault="00362A0B" w:rsidP="00362A0B">
            <w:pPr>
              <w:pStyle w:val="NoSpacing"/>
              <w:numPr>
                <w:ilvl w:val="0"/>
                <w:numId w:val="14"/>
              </w:numPr>
              <w:rPr>
                <w:rFonts w:ascii="Garamond" w:hAnsi="Garamond"/>
              </w:rPr>
            </w:pPr>
            <w:r w:rsidRPr="009E0374">
              <w:rPr>
                <w:rFonts w:ascii="Garamond" w:hAnsi="Garamond"/>
              </w:rPr>
              <w:t>What happened first?</w:t>
            </w:r>
          </w:p>
          <w:p w:rsidR="00362A0B" w:rsidRPr="009E0374" w:rsidRDefault="00163324" w:rsidP="00362A0B">
            <w:pPr>
              <w:pStyle w:val="NoSpacing"/>
              <w:numPr>
                <w:ilvl w:val="0"/>
                <w:numId w:val="14"/>
              </w:numPr>
              <w:rPr>
                <w:rFonts w:ascii="Garamond" w:hAnsi="Garamond"/>
              </w:rPr>
            </w:pPr>
            <w:proofErr w:type="gramStart"/>
            <w:r w:rsidRPr="009E0374">
              <w:rPr>
                <w:rFonts w:ascii="Garamond" w:hAnsi="Garamond"/>
              </w:rPr>
              <w:t>Touch the page...look</w:t>
            </w:r>
            <w:proofErr w:type="gramEnd"/>
            <w:r w:rsidR="00362A0B" w:rsidRPr="009E0374">
              <w:rPr>
                <w:rFonts w:ascii="Garamond" w:hAnsi="Garamond"/>
              </w:rPr>
              <w:t xml:space="preserve"> at the picture to remind you.</w:t>
            </w:r>
          </w:p>
          <w:p w:rsidR="00362A0B" w:rsidRPr="009E0374" w:rsidRDefault="00362A0B" w:rsidP="00362A0B">
            <w:pPr>
              <w:pStyle w:val="NoSpacing"/>
              <w:numPr>
                <w:ilvl w:val="0"/>
                <w:numId w:val="14"/>
              </w:numPr>
              <w:rPr>
                <w:rFonts w:ascii="Garamond" w:hAnsi="Garamond"/>
              </w:rPr>
            </w:pPr>
            <w:r w:rsidRPr="009E0374">
              <w:rPr>
                <w:rFonts w:ascii="Garamond" w:hAnsi="Garamond"/>
              </w:rPr>
              <w:t>I noticed you said what happened on that page in a brief way.</w:t>
            </w:r>
          </w:p>
          <w:p w:rsidR="00362A0B" w:rsidRPr="009E0374" w:rsidRDefault="00362A0B" w:rsidP="00362A0B">
            <w:pPr>
              <w:pStyle w:val="NoSpacing"/>
              <w:numPr>
                <w:ilvl w:val="0"/>
                <w:numId w:val="14"/>
              </w:numPr>
              <w:rPr>
                <w:rFonts w:ascii="Garamond" w:hAnsi="Garamond"/>
              </w:rPr>
            </w:pPr>
            <w:r w:rsidRPr="009E0374">
              <w:rPr>
                <w:rFonts w:ascii="Garamond" w:hAnsi="Garamond"/>
              </w:rPr>
              <w:t>Turn to say what happened next. Make sure it connects to what you just said.</w:t>
            </w:r>
          </w:p>
          <w:p w:rsidR="00362A0B" w:rsidRPr="009E0374" w:rsidRDefault="00362A0B" w:rsidP="00362A0B">
            <w:pPr>
              <w:pStyle w:val="NoSpacing"/>
              <w:numPr>
                <w:ilvl w:val="0"/>
                <w:numId w:val="14"/>
              </w:numPr>
              <w:rPr>
                <w:rFonts w:ascii="Garamond" w:hAnsi="Garamond"/>
              </w:rPr>
            </w:pPr>
            <w:r w:rsidRPr="009E0374">
              <w:rPr>
                <w:rFonts w:ascii="Garamond" w:hAnsi="Garamond"/>
              </w:rPr>
              <w:t>Use "next...," "then...," "and then...,"</w:t>
            </w:r>
          </w:p>
          <w:p w:rsidR="00362A0B" w:rsidRPr="009E0374" w:rsidRDefault="00362A0B" w:rsidP="00362A0B">
            <w:pPr>
              <w:pStyle w:val="NoSpacing"/>
              <w:numPr>
                <w:ilvl w:val="0"/>
                <w:numId w:val="14"/>
              </w:numPr>
              <w:rPr>
                <w:rFonts w:ascii="Garamond" w:hAnsi="Garamond"/>
              </w:rPr>
            </w:pPr>
            <w:r w:rsidRPr="009E0374">
              <w:rPr>
                <w:rFonts w:ascii="Garamond" w:hAnsi="Garamond"/>
              </w:rPr>
              <w:t>You can skip a page if nothing major happened.</w:t>
            </w:r>
          </w:p>
          <w:p w:rsidR="00362A0B" w:rsidRPr="009E0374" w:rsidRDefault="00362A0B" w:rsidP="00362A0B">
            <w:pPr>
              <w:pStyle w:val="NoSpacing"/>
              <w:numPr>
                <w:ilvl w:val="0"/>
                <w:numId w:val="14"/>
              </w:numPr>
              <w:rPr>
                <w:rFonts w:ascii="Garamond" w:hAnsi="Garamond"/>
              </w:rPr>
            </w:pPr>
            <w:r w:rsidRPr="009E0374">
              <w:rPr>
                <w:rFonts w:ascii="Garamond" w:hAnsi="Garamond"/>
              </w:rPr>
              <w:t xml:space="preserve">What's the next important thing that happened? Turn until you find that page. </w:t>
            </w:r>
          </w:p>
        </w:tc>
      </w:tr>
      <w:tr w:rsidR="00B6040D" w:rsidRPr="009E0374" w:rsidTr="00081701">
        <w:tc>
          <w:tcPr>
            <w:tcW w:w="1458" w:type="dxa"/>
          </w:tcPr>
          <w:p w:rsidR="00B6040D" w:rsidRPr="009E0374" w:rsidRDefault="00B6040D" w:rsidP="0052014A">
            <w:pPr>
              <w:pStyle w:val="NoSpacing"/>
              <w:rPr>
                <w:rFonts w:ascii="Garamond" w:hAnsi="Garamond"/>
                <w:b/>
                <w:u w:val="single"/>
              </w:rPr>
            </w:pPr>
            <w:r w:rsidRPr="009E0374">
              <w:rPr>
                <w:rFonts w:ascii="Garamond" w:hAnsi="Garamond"/>
                <w:b/>
                <w:u w:val="single"/>
              </w:rPr>
              <w:lastRenderedPageBreak/>
              <w:t>Writing:</w:t>
            </w:r>
          </w:p>
          <w:p w:rsidR="00B6040D" w:rsidRPr="009E0374" w:rsidRDefault="00B6040D" w:rsidP="0052014A">
            <w:pPr>
              <w:pStyle w:val="NoSpacing"/>
              <w:rPr>
                <w:rFonts w:ascii="Garamond" w:hAnsi="Garamond"/>
                <w:b/>
              </w:rPr>
            </w:pPr>
            <w:r w:rsidRPr="009E0374">
              <w:rPr>
                <w:rFonts w:ascii="Garamond" w:hAnsi="Garamond"/>
                <w:b/>
              </w:rPr>
              <w:t>“Writing Rituals”</w:t>
            </w:r>
          </w:p>
          <w:p w:rsidR="00B6040D" w:rsidRPr="009E0374" w:rsidRDefault="00B6040D" w:rsidP="0052014A">
            <w:pPr>
              <w:pStyle w:val="NoSpacing"/>
              <w:rPr>
                <w:rFonts w:ascii="Garamond" w:hAnsi="Garamond"/>
                <w:b/>
                <w:u w:val="single"/>
              </w:rPr>
            </w:pPr>
          </w:p>
          <w:p w:rsidR="00B6040D" w:rsidRPr="009E0374" w:rsidRDefault="00B6040D" w:rsidP="0052014A">
            <w:pPr>
              <w:pStyle w:val="NoSpacing"/>
              <w:rPr>
                <w:rFonts w:ascii="Garamond" w:hAnsi="Garamond"/>
                <w:b/>
                <w:u w:val="single"/>
              </w:rPr>
            </w:pPr>
          </w:p>
        </w:tc>
        <w:tc>
          <w:tcPr>
            <w:tcW w:w="3330" w:type="dxa"/>
          </w:tcPr>
          <w:p w:rsidR="00B6040D" w:rsidRPr="009E0374" w:rsidRDefault="00B6040D" w:rsidP="0052014A">
            <w:pPr>
              <w:pStyle w:val="NoSpacing"/>
              <w:rPr>
                <w:rFonts w:ascii="Garamond" w:hAnsi="Garamond"/>
              </w:rPr>
            </w:pPr>
            <w:r w:rsidRPr="009E0374">
              <w:rPr>
                <w:rFonts w:ascii="Garamond" w:hAnsi="Garamond"/>
                <w:b/>
              </w:rPr>
              <w:t>Rationale:</w:t>
            </w:r>
            <w:r w:rsidRPr="009E0374">
              <w:rPr>
                <w:rFonts w:ascii="Garamond" w:hAnsi="Garamond"/>
              </w:rPr>
              <w:t xml:space="preserve"> </w:t>
            </w:r>
          </w:p>
          <w:p w:rsidR="00B6040D" w:rsidRPr="009E0374" w:rsidRDefault="00B6040D" w:rsidP="0052014A">
            <w:pPr>
              <w:pStyle w:val="NoSpacing"/>
              <w:rPr>
                <w:rFonts w:ascii="Garamond" w:hAnsi="Garamond"/>
              </w:rPr>
            </w:pPr>
            <w:r w:rsidRPr="009E0374">
              <w:rPr>
                <w:rFonts w:ascii="Garamond" w:hAnsi="Garamond"/>
              </w:rPr>
              <w:t xml:space="preserve">Writers of personal narratives draw upon familiar rituals and traditions for their topics. Students will recognize the rituals that have personal significance for them make excellent topics to share with others.  </w:t>
            </w:r>
          </w:p>
          <w:p w:rsidR="00B6040D" w:rsidRPr="009E0374" w:rsidRDefault="001066C7" w:rsidP="0052014A">
            <w:pPr>
              <w:pStyle w:val="NoSpacing"/>
              <w:rPr>
                <w:rFonts w:ascii="Garamond" w:hAnsi="Garamond"/>
                <w:i/>
              </w:rPr>
            </w:pPr>
            <w:r w:rsidRPr="009E0374">
              <w:rPr>
                <w:rFonts w:ascii="Garamond" w:hAnsi="Garamond"/>
                <w:b/>
                <w:i/>
                <w:highlight w:val="lightGray"/>
              </w:rPr>
              <w:t>SW Writing – Generating Ideas V</w:t>
            </w:r>
          </w:p>
        </w:tc>
        <w:tc>
          <w:tcPr>
            <w:tcW w:w="1800" w:type="dxa"/>
          </w:tcPr>
          <w:p w:rsidR="00B6040D" w:rsidRPr="009E0374" w:rsidRDefault="00B6040D" w:rsidP="0052014A">
            <w:pPr>
              <w:pStyle w:val="NoSpacing"/>
              <w:rPr>
                <w:rFonts w:ascii="Garamond" w:hAnsi="Garamond"/>
                <w:b/>
              </w:rPr>
            </w:pPr>
            <w:r w:rsidRPr="009E0374">
              <w:rPr>
                <w:rFonts w:ascii="Garamond" w:hAnsi="Garamond"/>
                <w:b/>
              </w:rPr>
              <w:t xml:space="preserve">Possible Texts: </w:t>
            </w:r>
          </w:p>
          <w:p w:rsidR="00B6040D" w:rsidRPr="009E0374" w:rsidRDefault="00B6040D" w:rsidP="0052014A">
            <w:pPr>
              <w:pStyle w:val="NoSpacing"/>
              <w:rPr>
                <w:rFonts w:ascii="Garamond" w:hAnsi="Garamond"/>
              </w:rPr>
            </w:pPr>
            <w:r w:rsidRPr="009E0374">
              <w:rPr>
                <w:rFonts w:ascii="Garamond" w:hAnsi="Garamond"/>
              </w:rPr>
              <w:t xml:space="preserve">Using </w:t>
            </w:r>
            <w:r w:rsidRPr="009E0374">
              <w:rPr>
                <w:rFonts w:ascii="Garamond" w:hAnsi="Garamond"/>
                <w:i/>
              </w:rPr>
              <w:t>I Love My Hair</w:t>
            </w:r>
            <w:r w:rsidRPr="009E0374">
              <w:rPr>
                <w:rFonts w:ascii="Garamond" w:hAnsi="Garamond"/>
              </w:rPr>
              <w:t xml:space="preserve"> by Natasha Tarpley</w:t>
            </w:r>
          </w:p>
          <w:p w:rsidR="00B6040D" w:rsidRPr="009E0374" w:rsidRDefault="00B6040D" w:rsidP="0052014A">
            <w:pPr>
              <w:pStyle w:val="NoSpacing"/>
              <w:rPr>
                <w:rFonts w:ascii="Garamond" w:hAnsi="Garamond"/>
              </w:rPr>
            </w:pPr>
          </w:p>
        </w:tc>
        <w:tc>
          <w:tcPr>
            <w:tcW w:w="1800" w:type="dxa"/>
          </w:tcPr>
          <w:p w:rsidR="00B6040D" w:rsidRPr="009E0374" w:rsidRDefault="00B6040D" w:rsidP="0052014A">
            <w:pPr>
              <w:pStyle w:val="NoSpacing"/>
              <w:rPr>
                <w:rFonts w:ascii="Garamond" w:hAnsi="Garamond"/>
                <w:b/>
              </w:rPr>
            </w:pPr>
            <w:r w:rsidRPr="009E0374">
              <w:rPr>
                <w:rFonts w:ascii="Garamond" w:hAnsi="Garamond"/>
                <w:b/>
              </w:rPr>
              <w:t>Common Core State Standards:</w:t>
            </w:r>
          </w:p>
          <w:p w:rsidR="000D2A49" w:rsidRPr="009E0374" w:rsidRDefault="000D2A49" w:rsidP="000D2A49">
            <w:pPr>
              <w:pStyle w:val="NoSpacing"/>
              <w:rPr>
                <w:rFonts w:ascii="Garamond" w:hAnsi="Garamond"/>
                <w:highlight w:val="lightGray"/>
              </w:rPr>
            </w:pPr>
            <w:r w:rsidRPr="009E0374">
              <w:rPr>
                <w:rFonts w:ascii="Garamond" w:hAnsi="Garamond"/>
                <w:highlight w:val="lightGray"/>
              </w:rPr>
              <w:t>1.W.3, 1.SL.1, 1.L.1</w:t>
            </w:r>
            <w:r w:rsidRPr="009E0374">
              <w:rPr>
                <w:rFonts w:ascii="Garamond" w:hAnsi="Garamond"/>
              </w:rPr>
              <w:t>, 1.W.5</w:t>
            </w:r>
          </w:p>
          <w:p w:rsidR="000D2A49" w:rsidRPr="009E0374" w:rsidRDefault="000D2A49" w:rsidP="000D2A49">
            <w:pPr>
              <w:pStyle w:val="NoSpacing"/>
              <w:rPr>
                <w:rFonts w:ascii="Garamond" w:hAnsi="Garamond"/>
                <w:b/>
              </w:rPr>
            </w:pPr>
            <w:r w:rsidRPr="009E0374">
              <w:rPr>
                <w:rFonts w:ascii="Garamond" w:hAnsi="Garamond"/>
                <w:highlight w:val="lightGray"/>
              </w:rPr>
              <w:t>1.L.2,  1.L.4</w:t>
            </w:r>
            <w:r w:rsidRPr="009E0374">
              <w:rPr>
                <w:rFonts w:ascii="Garamond" w:hAnsi="Garamond"/>
              </w:rPr>
              <w:t>, 1.SL.4</w:t>
            </w:r>
          </w:p>
          <w:p w:rsidR="00B6040D" w:rsidRPr="009E0374" w:rsidRDefault="00B6040D" w:rsidP="0052014A">
            <w:pPr>
              <w:pStyle w:val="NoSpacing"/>
              <w:rPr>
                <w:rFonts w:ascii="Garamond" w:hAnsi="Garamond"/>
                <w:b/>
              </w:rPr>
            </w:pPr>
          </w:p>
        </w:tc>
        <w:tc>
          <w:tcPr>
            <w:tcW w:w="6120" w:type="dxa"/>
          </w:tcPr>
          <w:p w:rsidR="00B6040D" w:rsidRPr="009E0374" w:rsidRDefault="00B6040D" w:rsidP="0052014A">
            <w:pPr>
              <w:pStyle w:val="NoSpacing"/>
              <w:rPr>
                <w:rFonts w:ascii="Garamond" w:hAnsi="Garamond"/>
                <w:b/>
              </w:rPr>
            </w:pPr>
            <w:r w:rsidRPr="009E0374">
              <w:rPr>
                <w:rFonts w:ascii="Garamond" w:hAnsi="Garamond"/>
                <w:b/>
              </w:rPr>
              <w:t>Notes:</w:t>
            </w:r>
          </w:p>
          <w:p w:rsidR="00362A0B" w:rsidRPr="009E0374" w:rsidRDefault="00B6040D" w:rsidP="0052014A">
            <w:pPr>
              <w:pStyle w:val="NoSpacing"/>
              <w:rPr>
                <w:rFonts w:ascii="Garamond" w:hAnsi="Garamond"/>
              </w:rPr>
            </w:pPr>
            <w:r w:rsidRPr="009E0374">
              <w:rPr>
                <w:rFonts w:ascii="Garamond" w:hAnsi="Garamond"/>
              </w:rPr>
              <w:t xml:space="preserve"> </w:t>
            </w:r>
            <w:r w:rsidR="00362A0B" w:rsidRPr="009E0374">
              <w:rPr>
                <w:rFonts w:ascii="Garamond" w:hAnsi="Garamond"/>
              </w:rPr>
              <w:t xml:space="preserve">Do your students still need some ideas on what to write about? Using this book as a model, students can write about family rituals or traditions.  What are things that they do frequently as a family or something they do with their mom or dad or </w:t>
            </w:r>
            <w:r w:rsidR="00163324" w:rsidRPr="009E0374">
              <w:rPr>
                <w:rFonts w:ascii="Garamond" w:hAnsi="Garamond"/>
              </w:rPr>
              <w:t>grandparent?</w:t>
            </w:r>
          </w:p>
          <w:p w:rsidR="00362A0B" w:rsidRPr="009E0374" w:rsidRDefault="00362A0B" w:rsidP="0052014A">
            <w:pPr>
              <w:pStyle w:val="NoSpacing"/>
              <w:rPr>
                <w:rFonts w:ascii="Garamond" w:hAnsi="Garamond"/>
              </w:rPr>
            </w:pPr>
            <w:r w:rsidRPr="009E0374">
              <w:rPr>
                <w:rFonts w:ascii="Garamond" w:hAnsi="Garamond"/>
              </w:rPr>
              <w:t xml:space="preserve">Do they go to the library every week? Do they have Sunday dinner at grandma's house? Does their mom or </w:t>
            </w:r>
            <w:r w:rsidR="007F1CAA" w:rsidRPr="009E0374">
              <w:rPr>
                <w:rFonts w:ascii="Garamond" w:hAnsi="Garamond"/>
              </w:rPr>
              <w:t>dad</w:t>
            </w:r>
            <w:r w:rsidRPr="009E0374">
              <w:rPr>
                <w:rFonts w:ascii="Garamond" w:hAnsi="Garamond"/>
              </w:rPr>
              <w:t xml:space="preserve"> read to them before they go to bed? </w:t>
            </w:r>
            <w:r w:rsidR="001D2786" w:rsidRPr="009E0374">
              <w:rPr>
                <w:rFonts w:ascii="Garamond" w:hAnsi="Garamond"/>
              </w:rPr>
              <w:t xml:space="preserve"> These are all possible ideas for writing.  </w:t>
            </w:r>
          </w:p>
          <w:p w:rsidR="002672E1" w:rsidRPr="009E0374" w:rsidRDefault="002672E1" w:rsidP="0052014A">
            <w:pPr>
              <w:pStyle w:val="NoSpacing"/>
              <w:rPr>
                <w:rFonts w:ascii="Garamond" w:hAnsi="Garamond"/>
              </w:rPr>
            </w:pPr>
          </w:p>
        </w:tc>
      </w:tr>
    </w:tbl>
    <w:p w:rsidR="00081701" w:rsidRPr="009E0374" w:rsidRDefault="00081701"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0E0FDB" w:rsidRDefault="000E0FDB" w:rsidP="00C82351">
      <w:pPr>
        <w:pStyle w:val="NoSpacing"/>
        <w:rPr>
          <w:rFonts w:ascii="Garamond" w:hAnsi="Garamond"/>
          <w:b/>
        </w:rPr>
      </w:pPr>
    </w:p>
    <w:p w:rsidR="00C82351" w:rsidRPr="009E0374" w:rsidRDefault="00C82351" w:rsidP="00C82351">
      <w:pPr>
        <w:pStyle w:val="NoSpacing"/>
        <w:rPr>
          <w:rFonts w:ascii="Garamond" w:hAnsi="Garamond"/>
          <w:b/>
        </w:rPr>
      </w:pPr>
      <w:r w:rsidRPr="009E0374">
        <w:rPr>
          <w:rFonts w:ascii="Garamond" w:hAnsi="Garamond"/>
          <w:b/>
        </w:rPr>
        <w:t xml:space="preserve">Lesson 10- What </w:t>
      </w:r>
      <w:r w:rsidR="00163324" w:rsidRPr="009E0374">
        <w:rPr>
          <w:rFonts w:ascii="Garamond" w:hAnsi="Garamond"/>
          <w:b/>
        </w:rPr>
        <w:t xml:space="preserve">is the author </w:t>
      </w:r>
      <w:r w:rsidR="00321538" w:rsidRPr="009E0374">
        <w:rPr>
          <w:rFonts w:ascii="Garamond" w:hAnsi="Garamond"/>
          <w:b/>
        </w:rPr>
        <w:t>purpose</w:t>
      </w:r>
      <w:r w:rsidR="00163324" w:rsidRPr="009E0374">
        <w:rPr>
          <w:rFonts w:ascii="Garamond" w:hAnsi="Garamond"/>
          <w:b/>
        </w:rPr>
        <w:t xml:space="preserve">? What connections can you make? </w:t>
      </w:r>
    </w:p>
    <w:p w:rsidR="00C82351" w:rsidRPr="009E0374" w:rsidRDefault="00C82351" w:rsidP="00C82351">
      <w:pPr>
        <w:pStyle w:val="NoSpacing"/>
        <w:rPr>
          <w:rFonts w:ascii="Garamond" w:hAnsi="Garamond"/>
          <w:b/>
        </w:rPr>
      </w:pPr>
    </w:p>
    <w:tbl>
      <w:tblPr>
        <w:tblStyle w:val="TableGrid"/>
        <w:tblW w:w="0" w:type="auto"/>
        <w:tblLayout w:type="fixed"/>
        <w:tblLook w:val="04A0" w:firstRow="1" w:lastRow="0" w:firstColumn="1" w:lastColumn="0" w:noHBand="0" w:noVBand="1"/>
      </w:tblPr>
      <w:tblGrid>
        <w:gridCol w:w="1458"/>
        <w:gridCol w:w="3060"/>
        <w:gridCol w:w="1800"/>
        <w:gridCol w:w="1710"/>
        <w:gridCol w:w="6588"/>
      </w:tblGrid>
      <w:tr w:rsidR="00C82351" w:rsidRPr="009E0374" w:rsidTr="00081701">
        <w:trPr>
          <w:trHeight w:val="2591"/>
        </w:trPr>
        <w:tc>
          <w:tcPr>
            <w:tcW w:w="1458" w:type="dxa"/>
          </w:tcPr>
          <w:p w:rsidR="00C82351" w:rsidRPr="009E0374" w:rsidRDefault="00C82351" w:rsidP="0052014A">
            <w:pPr>
              <w:pStyle w:val="NoSpacing"/>
              <w:rPr>
                <w:rFonts w:ascii="Garamond" w:hAnsi="Garamond"/>
                <w:b/>
                <w:u w:val="single"/>
              </w:rPr>
            </w:pPr>
            <w:r w:rsidRPr="009E0374">
              <w:rPr>
                <w:rFonts w:ascii="Garamond" w:hAnsi="Garamond"/>
                <w:b/>
                <w:u w:val="single"/>
              </w:rPr>
              <w:lastRenderedPageBreak/>
              <w:t xml:space="preserve">Reading and Writing </w:t>
            </w:r>
          </w:p>
          <w:p w:rsidR="00C82351" w:rsidRPr="009E0374" w:rsidRDefault="00C82351" w:rsidP="0052014A">
            <w:pPr>
              <w:pStyle w:val="NoSpacing"/>
              <w:rPr>
                <w:rFonts w:ascii="Garamond" w:hAnsi="Garamond"/>
                <w:b/>
                <w:u w:val="single"/>
              </w:rPr>
            </w:pPr>
          </w:p>
          <w:p w:rsidR="00C82351" w:rsidRPr="009E0374" w:rsidRDefault="00C82351" w:rsidP="0052014A">
            <w:pPr>
              <w:pStyle w:val="NoSpacing"/>
              <w:rPr>
                <w:rFonts w:ascii="Garamond" w:hAnsi="Garamond"/>
                <w:b/>
              </w:rPr>
            </w:pPr>
          </w:p>
          <w:p w:rsidR="00C82351" w:rsidRPr="009E0374" w:rsidRDefault="00C82351" w:rsidP="0052014A">
            <w:pPr>
              <w:pStyle w:val="NoSpacing"/>
              <w:rPr>
                <w:rFonts w:ascii="Garamond" w:hAnsi="Garamond"/>
                <w:b/>
              </w:rPr>
            </w:pPr>
          </w:p>
          <w:p w:rsidR="00C82351" w:rsidRPr="009E0374" w:rsidRDefault="00C82351" w:rsidP="0052014A">
            <w:pPr>
              <w:pStyle w:val="NoSpacing"/>
              <w:rPr>
                <w:rFonts w:ascii="Garamond" w:hAnsi="Garamond"/>
                <w:b/>
              </w:rPr>
            </w:pPr>
          </w:p>
          <w:p w:rsidR="00C82351" w:rsidRPr="009E0374" w:rsidRDefault="00C82351" w:rsidP="0052014A">
            <w:pPr>
              <w:pStyle w:val="NoSpacing"/>
              <w:rPr>
                <w:rFonts w:ascii="Garamond" w:hAnsi="Garamond"/>
                <w:b/>
              </w:rPr>
            </w:pPr>
            <w:r w:rsidRPr="009E0374">
              <w:rPr>
                <w:rFonts w:ascii="Garamond" w:hAnsi="Garamond"/>
                <w:b/>
              </w:rPr>
              <w:t xml:space="preserve"> “No Place Like Home”</w:t>
            </w:r>
          </w:p>
          <w:p w:rsidR="00C82351" w:rsidRPr="009E0374" w:rsidRDefault="00C82351" w:rsidP="0052014A">
            <w:pPr>
              <w:pStyle w:val="NoSpacing"/>
              <w:rPr>
                <w:rFonts w:ascii="Garamond" w:hAnsi="Garamond"/>
                <w:b/>
              </w:rPr>
            </w:pPr>
            <w:r w:rsidRPr="009E0374">
              <w:rPr>
                <w:rFonts w:ascii="Garamond" w:hAnsi="Garamond"/>
                <w:b/>
              </w:rPr>
              <w:t xml:space="preserve"> </w:t>
            </w:r>
          </w:p>
        </w:tc>
        <w:tc>
          <w:tcPr>
            <w:tcW w:w="3060" w:type="dxa"/>
          </w:tcPr>
          <w:p w:rsidR="00C82351" w:rsidRPr="009E0374" w:rsidRDefault="00C82351" w:rsidP="0052014A">
            <w:pPr>
              <w:pStyle w:val="NoSpacing"/>
              <w:rPr>
                <w:rFonts w:ascii="Garamond" w:hAnsi="Garamond"/>
              </w:rPr>
            </w:pPr>
            <w:r w:rsidRPr="009E0374">
              <w:rPr>
                <w:rFonts w:ascii="Garamond" w:hAnsi="Garamond"/>
                <w:b/>
              </w:rPr>
              <w:t>Rationale:</w:t>
            </w:r>
            <w:r w:rsidRPr="009E0374">
              <w:rPr>
                <w:rFonts w:ascii="Garamond" w:hAnsi="Garamond"/>
              </w:rPr>
              <w:t xml:space="preserve"> </w:t>
            </w:r>
          </w:p>
          <w:p w:rsidR="00C82351" w:rsidRPr="009E0374" w:rsidRDefault="00C82351" w:rsidP="0052014A">
            <w:pPr>
              <w:pStyle w:val="NoSpacing"/>
              <w:rPr>
                <w:rFonts w:ascii="Garamond" w:hAnsi="Garamond"/>
              </w:rPr>
            </w:pPr>
            <w:r w:rsidRPr="009E0374">
              <w:rPr>
                <w:rFonts w:ascii="Garamond" w:hAnsi="Garamond"/>
              </w:rPr>
              <w:t xml:space="preserve">Writers of personal narratives often explore the feelings associated with being “at home” or “going home” to a particular place. Students can readily recognize the sense of place that characterizes the personal narratives they read and emulate the theme of home in their own writings and drawings.  </w:t>
            </w:r>
          </w:p>
          <w:p w:rsidR="002672E1" w:rsidRPr="009E0374" w:rsidRDefault="002672E1" w:rsidP="0052014A">
            <w:pPr>
              <w:pStyle w:val="NoSpacing"/>
              <w:rPr>
                <w:rFonts w:ascii="Garamond" w:hAnsi="Garamond"/>
              </w:rPr>
            </w:pPr>
          </w:p>
          <w:p w:rsidR="002672E1" w:rsidRPr="009E0374" w:rsidRDefault="002672E1" w:rsidP="0052014A">
            <w:pPr>
              <w:pStyle w:val="NoSpacing"/>
              <w:rPr>
                <w:rFonts w:ascii="Garamond" w:hAnsi="Garamond"/>
              </w:rPr>
            </w:pPr>
          </w:p>
          <w:p w:rsidR="002672E1" w:rsidRPr="009E0374" w:rsidRDefault="002672E1" w:rsidP="0052014A">
            <w:pPr>
              <w:pStyle w:val="NoSpacing"/>
              <w:rPr>
                <w:rFonts w:ascii="Garamond" w:hAnsi="Garamond"/>
              </w:rPr>
            </w:pPr>
          </w:p>
          <w:p w:rsidR="002672E1" w:rsidRPr="009E0374" w:rsidRDefault="002672E1" w:rsidP="0052014A">
            <w:pPr>
              <w:pStyle w:val="NoSpacing"/>
              <w:rPr>
                <w:rFonts w:ascii="Garamond" w:hAnsi="Garamond"/>
              </w:rPr>
            </w:pPr>
          </w:p>
          <w:p w:rsidR="002672E1" w:rsidRPr="009E0374" w:rsidRDefault="002672E1" w:rsidP="0052014A">
            <w:pPr>
              <w:pStyle w:val="NoSpacing"/>
              <w:rPr>
                <w:rFonts w:ascii="Garamond" w:hAnsi="Garamond"/>
              </w:rPr>
            </w:pPr>
          </w:p>
          <w:p w:rsidR="002672E1" w:rsidRPr="009E0374" w:rsidRDefault="002672E1" w:rsidP="0052014A">
            <w:pPr>
              <w:pStyle w:val="NoSpacing"/>
              <w:rPr>
                <w:rFonts w:ascii="Garamond" w:hAnsi="Garamond"/>
              </w:rPr>
            </w:pPr>
          </w:p>
          <w:p w:rsidR="002672E1" w:rsidRPr="009E0374" w:rsidRDefault="002672E1" w:rsidP="0052014A">
            <w:pPr>
              <w:pStyle w:val="NoSpacing"/>
              <w:rPr>
                <w:rFonts w:ascii="Garamond" w:hAnsi="Garamond"/>
              </w:rPr>
            </w:pPr>
          </w:p>
          <w:p w:rsidR="002672E1" w:rsidRPr="009E0374" w:rsidRDefault="002672E1" w:rsidP="0052014A">
            <w:pPr>
              <w:pStyle w:val="NoSpacing"/>
              <w:rPr>
                <w:rFonts w:ascii="Garamond" w:hAnsi="Garamond"/>
              </w:rPr>
            </w:pPr>
          </w:p>
          <w:p w:rsidR="002672E1" w:rsidRPr="009E0374" w:rsidRDefault="001066C7" w:rsidP="0052014A">
            <w:pPr>
              <w:pStyle w:val="NoSpacing"/>
              <w:rPr>
                <w:rFonts w:ascii="Garamond" w:hAnsi="Garamond"/>
                <w:i/>
                <w:highlight w:val="lightGray"/>
              </w:rPr>
            </w:pPr>
            <w:r w:rsidRPr="009E0374">
              <w:rPr>
                <w:rFonts w:ascii="Garamond" w:hAnsi="Garamond"/>
                <w:i/>
                <w:highlight w:val="lightGray"/>
              </w:rPr>
              <w:t>Not a SW Reading Lesson</w:t>
            </w:r>
          </w:p>
          <w:p w:rsidR="001066C7" w:rsidRPr="009E0374" w:rsidRDefault="001066C7" w:rsidP="0052014A">
            <w:pPr>
              <w:pStyle w:val="NoSpacing"/>
              <w:rPr>
                <w:rFonts w:ascii="Garamond" w:hAnsi="Garamond"/>
                <w:i/>
                <w:highlight w:val="lightGray"/>
              </w:rPr>
            </w:pPr>
          </w:p>
          <w:p w:rsidR="001066C7" w:rsidRPr="009E0374" w:rsidRDefault="001066C7" w:rsidP="00321538">
            <w:pPr>
              <w:pStyle w:val="NoSpacing"/>
              <w:rPr>
                <w:rFonts w:ascii="Garamond" w:hAnsi="Garamond"/>
                <w:b/>
                <w:i/>
                <w:highlight w:val="lightGray"/>
              </w:rPr>
            </w:pPr>
            <w:r w:rsidRPr="009E0374">
              <w:rPr>
                <w:rFonts w:ascii="Garamond" w:hAnsi="Garamond"/>
                <w:b/>
                <w:i/>
                <w:highlight w:val="lightGray"/>
              </w:rPr>
              <w:t xml:space="preserve">SW Writing – Generating </w:t>
            </w:r>
          </w:p>
          <w:p w:rsidR="002672E1" w:rsidRPr="009E0374" w:rsidRDefault="001066C7" w:rsidP="00321538">
            <w:pPr>
              <w:pStyle w:val="NoSpacing"/>
              <w:rPr>
                <w:rFonts w:ascii="Garamond" w:hAnsi="Garamond" w:cs="HelveticaNeueLTPro-Roman"/>
                <w:i/>
              </w:rPr>
            </w:pPr>
            <w:r w:rsidRPr="009E0374">
              <w:rPr>
                <w:rFonts w:ascii="Garamond" w:hAnsi="Garamond"/>
                <w:b/>
                <w:i/>
                <w:highlight w:val="lightGray"/>
              </w:rPr>
              <w:t>Ideas II</w:t>
            </w:r>
          </w:p>
        </w:tc>
        <w:tc>
          <w:tcPr>
            <w:tcW w:w="1800" w:type="dxa"/>
          </w:tcPr>
          <w:p w:rsidR="00C82351" w:rsidRPr="009E0374" w:rsidRDefault="00C82351" w:rsidP="0052014A">
            <w:pPr>
              <w:pStyle w:val="NoSpacing"/>
              <w:rPr>
                <w:rFonts w:ascii="Garamond" w:hAnsi="Garamond"/>
                <w:b/>
              </w:rPr>
            </w:pPr>
            <w:r w:rsidRPr="009E0374">
              <w:rPr>
                <w:rFonts w:ascii="Garamond" w:hAnsi="Garamond"/>
                <w:b/>
              </w:rPr>
              <w:t xml:space="preserve">Possible Texts: </w:t>
            </w:r>
          </w:p>
          <w:p w:rsidR="00C82351" w:rsidRPr="009E0374" w:rsidRDefault="00C82351" w:rsidP="0052014A">
            <w:pPr>
              <w:pStyle w:val="NoSpacing"/>
              <w:rPr>
                <w:rFonts w:ascii="Garamond" w:hAnsi="Garamond"/>
                <w:b/>
              </w:rPr>
            </w:pPr>
            <w:r w:rsidRPr="009E0374">
              <w:rPr>
                <w:rFonts w:ascii="Garamond" w:hAnsi="Garamond"/>
              </w:rPr>
              <w:t xml:space="preserve">Using </w:t>
            </w:r>
            <w:r w:rsidRPr="009E0374">
              <w:rPr>
                <w:rFonts w:ascii="Garamond" w:hAnsi="Garamond"/>
                <w:i/>
              </w:rPr>
              <w:t>My Steps</w:t>
            </w:r>
            <w:r w:rsidRPr="009E0374">
              <w:rPr>
                <w:rFonts w:ascii="Garamond" w:hAnsi="Garamond"/>
              </w:rPr>
              <w:t xml:space="preserve"> by Sally Derby</w:t>
            </w:r>
          </w:p>
        </w:tc>
        <w:tc>
          <w:tcPr>
            <w:tcW w:w="1710" w:type="dxa"/>
          </w:tcPr>
          <w:p w:rsidR="00C82351" w:rsidRPr="009E0374" w:rsidRDefault="00C82351" w:rsidP="0052014A">
            <w:pPr>
              <w:pStyle w:val="NoSpacing"/>
              <w:rPr>
                <w:rFonts w:ascii="Garamond" w:hAnsi="Garamond"/>
                <w:b/>
              </w:rPr>
            </w:pPr>
            <w:r w:rsidRPr="009E0374">
              <w:rPr>
                <w:rFonts w:ascii="Garamond" w:hAnsi="Garamond"/>
                <w:b/>
              </w:rPr>
              <w:t xml:space="preserve">Common Core State Standards: </w:t>
            </w:r>
          </w:p>
          <w:p w:rsidR="000D2A49" w:rsidRPr="009E0374" w:rsidRDefault="000D2A49" w:rsidP="000D2A49">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C82351" w:rsidRPr="009E0374" w:rsidRDefault="00C82351" w:rsidP="0052014A">
            <w:pPr>
              <w:pStyle w:val="NoSpacing"/>
              <w:rPr>
                <w:rFonts w:ascii="Garamond" w:hAnsi="Garamond"/>
              </w:rPr>
            </w:pPr>
          </w:p>
        </w:tc>
        <w:tc>
          <w:tcPr>
            <w:tcW w:w="6588" w:type="dxa"/>
          </w:tcPr>
          <w:p w:rsidR="00C82351" w:rsidRPr="009E0374" w:rsidRDefault="00C82351" w:rsidP="0052014A">
            <w:pPr>
              <w:pStyle w:val="NoSpacing"/>
              <w:rPr>
                <w:rFonts w:ascii="Garamond" w:hAnsi="Garamond"/>
                <w:b/>
              </w:rPr>
            </w:pPr>
            <w:r w:rsidRPr="009E0374">
              <w:rPr>
                <w:rFonts w:ascii="Garamond" w:hAnsi="Garamond"/>
                <w:b/>
              </w:rPr>
              <w:t>Notes:</w:t>
            </w:r>
          </w:p>
          <w:p w:rsidR="00C82351" w:rsidRPr="009E0374" w:rsidRDefault="00C82351" w:rsidP="0052014A">
            <w:pPr>
              <w:pStyle w:val="NoSpacing"/>
              <w:rPr>
                <w:rFonts w:ascii="Garamond" w:hAnsi="Garamond"/>
              </w:rPr>
            </w:pPr>
            <w:r w:rsidRPr="009E0374">
              <w:rPr>
                <w:rFonts w:ascii="Garamond" w:hAnsi="Garamond"/>
                <w:b/>
              </w:rPr>
              <w:t>Reading:</w:t>
            </w:r>
            <w:r w:rsidRPr="009E0374">
              <w:rPr>
                <w:rFonts w:ascii="Garamond" w:hAnsi="Garamond"/>
              </w:rPr>
              <w:t xml:space="preserve"> In the book </w:t>
            </w:r>
            <w:r w:rsidRPr="009E0374">
              <w:rPr>
                <w:rFonts w:ascii="Garamond" w:hAnsi="Garamond"/>
                <w:i/>
              </w:rPr>
              <w:t xml:space="preserve">My </w:t>
            </w:r>
            <w:r w:rsidR="00163324" w:rsidRPr="009E0374">
              <w:rPr>
                <w:rFonts w:ascii="Garamond" w:hAnsi="Garamond"/>
                <w:i/>
              </w:rPr>
              <w:t>Steps</w:t>
            </w:r>
            <w:r w:rsidR="00163324" w:rsidRPr="009E0374">
              <w:rPr>
                <w:rFonts w:ascii="Garamond" w:hAnsi="Garamond"/>
              </w:rPr>
              <w:t xml:space="preserve"> the</w:t>
            </w:r>
            <w:r w:rsidRPr="009E0374">
              <w:rPr>
                <w:rFonts w:ascii="Garamond" w:hAnsi="Garamond"/>
              </w:rPr>
              <w:t xml:space="preserve"> author shares how the front </w:t>
            </w:r>
            <w:r w:rsidR="00163324" w:rsidRPr="009E0374">
              <w:rPr>
                <w:rFonts w:ascii="Garamond" w:hAnsi="Garamond"/>
              </w:rPr>
              <w:t>step is</w:t>
            </w:r>
            <w:r w:rsidRPr="009E0374">
              <w:rPr>
                <w:rFonts w:ascii="Garamond" w:hAnsi="Garamond"/>
              </w:rPr>
              <w:t xml:space="preserve"> like "home." </w:t>
            </w:r>
          </w:p>
          <w:p w:rsidR="00C82351" w:rsidRPr="009E0374" w:rsidRDefault="00C82351" w:rsidP="0052014A">
            <w:pPr>
              <w:pStyle w:val="NoSpacing"/>
              <w:rPr>
                <w:rFonts w:ascii="Garamond" w:hAnsi="Garamond"/>
              </w:rPr>
            </w:pPr>
            <w:r w:rsidRPr="009E0374">
              <w:rPr>
                <w:rFonts w:ascii="Garamond" w:hAnsi="Garamond"/>
              </w:rPr>
              <w:t xml:space="preserve">Before reading have students share their ideas of what a "home" is.  What makes it that special place where we feel </w:t>
            </w:r>
            <w:proofErr w:type="gramStart"/>
            <w:r w:rsidRPr="009E0374">
              <w:rPr>
                <w:rFonts w:ascii="Garamond" w:hAnsi="Garamond"/>
              </w:rPr>
              <w:t>safe,</w:t>
            </w:r>
            <w:proofErr w:type="gramEnd"/>
            <w:r w:rsidRPr="009E0374">
              <w:rPr>
                <w:rFonts w:ascii="Garamond" w:hAnsi="Garamond"/>
              </w:rPr>
              <w:t xml:space="preserve"> cared for...etc.</w:t>
            </w:r>
          </w:p>
          <w:p w:rsidR="00C82351" w:rsidRPr="009E0374" w:rsidRDefault="00C82351" w:rsidP="0052014A">
            <w:pPr>
              <w:pStyle w:val="NoSpacing"/>
              <w:rPr>
                <w:rFonts w:ascii="Garamond" w:hAnsi="Garamond"/>
              </w:rPr>
            </w:pPr>
            <w:r w:rsidRPr="009E0374">
              <w:rPr>
                <w:rFonts w:ascii="Garamond" w:hAnsi="Garamond"/>
              </w:rPr>
              <w:t xml:space="preserve">As you read, find evidence from the text that shows why the author thinks her front steps are "home" to her.  It is a place she plays, she takes care of it, is it a place where family and friends gather....are they able to make connections to what happens on the front steps to those things they may have added to "what makes a home" chart? </w:t>
            </w:r>
          </w:p>
          <w:p w:rsidR="00C82351" w:rsidRPr="009E0374" w:rsidRDefault="00C82351" w:rsidP="0052014A">
            <w:pPr>
              <w:pStyle w:val="NoSpacing"/>
              <w:rPr>
                <w:rFonts w:ascii="Garamond" w:hAnsi="Garamond"/>
              </w:rPr>
            </w:pPr>
            <w:r w:rsidRPr="009E0374">
              <w:rPr>
                <w:rFonts w:ascii="Garamond" w:hAnsi="Garamond"/>
              </w:rPr>
              <w:t xml:space="preserve">How does the author feel about her home? How do we know this?  </w:t>
            </w:r>
          </w:p>
          <w:p w:rsidR="00C82351" w:rsidRPr="009E0374" w:rsidRDefault="00C82351" w:rsidP="0052014A">
            <w:pPr>
              <w:pStyle w:val="NoSpacing"/>
              <w:rPr>
                <w:rFonts w:ascii="Garamond" w:hAnsi="Garamond"/>
                <w:b/>
              </w:rPr>
            </w:pPr>
            <w:r w:rsidRPr="009E0374">
              <w:rPr>
                <w:rFonts w:ascii="Garamond" w:hAnsi="Garamond"/>
                <w:b/>
              </w:rPr>
              <w:t xml:space="preserve">Writing:  </w:t>
            </w:r>
          </w:p>
          <w:p w:rsidR="00C82351" w:rsidRPr="009E0374" w:rsidRDefault="00C82351" w:rsidP="0052014A">
            <w:pPr>
              <w:pStyle w:val="NoSpacing"/>
              <w:rPr>
                <w:rFonts w:ascii="Garamond" w:hAnsi="Garamond"/>
              </w:rPr>
            </w:pPr>
            <w:r w:rsidRPr="009E0374">
              <w:rPr>
                <w:rFonts w:ascii="Garamond" w:hAnsi="Garamond"/>
              </w:rPr>
              <w:t xml:space="preserve">After reading and discussing the story can students share with a partner and as a group places that they feel are like home?  </w:t>
            </w:r>
          </w:p>
          <w:p w:rsidR="00C82351" w:rsidRPr="009E0374" w:rsidRDefault="00C82351" w:rsidP="0052014A">
            <w:pPr>
              <w:pStyle w:val="NoSpacing"/>
              <w:rPr>
                <w:rFonts w:ascii="Garamond" w:hAnsi="Garamond"/>
              </w:rPr>
            </w:pPr>
            <w:r w:rsidRPr="009E0374">
              <w:rPr>
                <w:rFonts w:ascii="Garamond" w:hAnsi="Garamond"/>
              </w:rPr>
              <w:t xml:space="preserve">Can you give an example to share with your students? Tell your students that this could be something they write about. </w:t>
            </w:r>
          </w:p>
          <w:p w:rsidR="00C82351" w:rsidRPr="009E0374" w:rsidRDefault="00C82351" w:rsidP="0052014A">
            <w:pPr>
              <w:pStyle w:val="NoSpacing"/>
              <w:rPr>
                <w:rFonts w:ascii="Garamond" w:hAnsi="Garamond"/>
              </w:rPr>
            </w:pPr>
            <w:r w:rsidRPr="009E0374">
              <w:rPr>
                <w:rFonts w:ascii="Garamond" w:hAnsi="Garamond"/>
              </w:rPr>
              <w:t xml:space="preserve">Model your own thinking and planning of what you would write. </w:t>
            </w:r>
          </w:p>
          <w:p w:rsidR="00C82351" w:rsidRPr="009E0374" w:rsidRDefault="00C82351" w:rsidP="0052014A">
            <w:pPr>
              <w:pStyle w:val="NoSpacing"/>
              <w:rPr>
                <w:rFonts w:ascii="Garamond" w:hAnsi="Garamond"/>
              </w:rPr>
            </w:pPr>
            <w:r w:rsidRPr="009E0374">
              <w:rPr>
                <w:rFonts w:ascii="Garamond" w:hAnsi="Garamond"/>
              </w:rPr>
              <w:t xml:space="preserve">What is a place that you feel is like home? Why? Orally plan your </w:t>
            </w:r>
            <w:r w:rsidR="00163324" w:rsidRPr="009E0374">
              <w:rPr>
                <w:rFonts w:ascii="Garamond" w:hAnsi="Garamond"/>
              </w:rPr>
              <w:t>writing so</w:t>
            </w:r>
            <w:r w:rsidRPr="009E0374">
              <w:rPr>
                <w:rFonts w:ascii="Garamond" w:hAnsi="Garamond"/>
              </w:rPr>
              <w:t xml:space="preserve"> the students can hear your thinking.  What reasons are you going to write about? What order? </w:t>
            </w:r>
          </w:p>
          <w:p w:rsidR="00321538" w:rsidRPr="009E0374" w:rsidRDefault="00C82351" w:rsidP="0052014A">
            <w:pPr>
              <w:pStyle w:val="NoSpacing"/>
              <w:rPr>
                <w:rFonts w:ascii="Garamond" w:hAnsi="Garamond"/>
              </w:rPr>
            </w:pPr>
            <w:r w:rsidRPr="009E0374">
              <w:rPr>
                <w:rFonts w:ascii="Garamond" w:hAnsi="Garamond"/>
              </w:rPr>
              <w:t xml:space="preserve">Have students share what they could write....how would they get started? What reasons could they </w:t>
            </w:r>
            <w:r w:rsidR="00163324" w:rsidRPr="009E0374">
              <w:rPr>
                <w:rFonts w:ascii="Garamond" w:hAnsi="Garamond"/>
              </w:rPr>
              <w:t>write?</w:t>
            </w:r>
            <w:r w:rsidRPr="009E0374">
              <w:rPr>
                <w:rFonts w:ascii="Garamond" w:hAnsi="Garamond"/>
              </w:rPr>
              <w:t xml:space="preserve">  Have them share with a friend.  Have one or two of them share their plan before sending them off to independent writing.  </w:t>
            </w:r>
          </w:p>
        </w:tc>
      </w:tr>
    </w:tbl>
    <w:p w:rsidR="00C82351" w:rsidRPr="009E0374" w:rsidRDefault="00C82351" w:rsidP="009605F6">
      <w:pPr>
        <w:pStyle w:val="NoSpacing"/>
        <w:rPr>
          <w:rFonts w:ascii="Garamond" w:hAnsi="Garamond"/>
          <w:b/>
        </w:rPr>
      </w:pPr>
    </w:p>
    <w:p w:rsidR="00A81037" w:rsidRPr="009E0374" w:rsidRDefault="00A81037" w:rsidP="009605F6">
      <w:pPr>
        <w:pStyle w:val="NoSpacing"/>
        <w:rPr>
          <w:rFonts w:ascii="Garamond" w:hAnsi="Garamond"/>
          <w:b/>
        </w:rPr>
      </w:pPr>
      <w:r w:rsidRPr="009E0374">
        <w:rPr>
          <w:rFonts w:ascii="Garamond" w:hAnsi="Garamond"/>
          <w:b/>
        </w:rPr>
        <w:t xml:space="preserve">Lesson </w:t>
      </w:r>
      <w:r w:rsidR="00BE1D90" w:rsidRPr="009E0374">
        <w:rPr>
          <w:rFonts w:ascii="Garamond" w:hAnsi="Garamond"/>
          <w:b/>
        </w:rPr>
        <w:t>1</w:t>
      </w:r>
      <w:r w:rsidR="00C82351" w:rsidRPr="009E0374">
        <w:rPr>
          <w:rFonts w:ascii="Garamond" w:hAnsi="Garamond"/>
          <w:b/>
        </w:rPr>
        <w:t>1</w:t>
      </w:r>
      <w:r w:rsidRPr="009E0374">
        <w:rPr>
          <w:rFonts w:ascii="Garamond" w:hAnsi="Garamond"/>
          <w:b/>
        </w:rPr>
        <w:t>-</w:t>
      </w:r>
      <w:r w:rsidR="00343FCE" w:rsidRPr="009E0374">
        <w:rPr>
          <w:rFonts w:ascii="Garamond" w:hAnsi="Garamond"/>
          <w:b/>
        </w:rPr>
        <w:t xml:space="preserve"> </w:t>
      </w:r>
      <w:r w:rsidR="00163324" w:rsidRPr="009E0374">
        <w:rPr>
          <w:rFonts w:ascii="Garamond" w:hAnsi="Garamond"/>
          <w:b/>
        </w:rPr>
        <w:t>Is it Fiction or nonfiction? Can fiction</w:t>
      </w:r>
      <w:r w:rsidR="00E66D47" w:rsidRPr="009E0374">
        <w:rPr>
          <w:rFonts w:ascii="Garamond" w:hAnsi="Garamond"/>
          <w:b/>
        </w:rPr>
        <w:t xml:space="preserve"> have true statements? </w:t>
      </w:r>
      <w:r w:rsidR="00163324" w:rsidRPr="009E0374">
        <w:rPr>
          <w:rFonts w:ascii="Garamond" w:hAnsi="Garamond"/>
          <w:b/>
        </w:rPr>
        <w:t>What is the structure of diary writing?</w:t>
      </w:r>
    </w:p>
    <w:p w:rsidR="006276C8" w:rsidRPr="009E0374" w:rsidRDefault="006276C8" w:rsidP="009605F6">
      <w:pPr>
        <w:pStyle w:val="NoSpacing"/>
        <w:rPr>
          <w:rFonts w:ascii="Garamond" w:hAnsi="Garamond"/>
          <w:b/>
        </w:rPr>
      </w:pPr>
    </w:p>
    <w:tbl>
      <w:tblPr>
        <w:tblStyle w:val="TableGrid"/>
        <w:tblW w:w="0" w:type="auto"/>
        <w:tblLook w:val="04A0" w:firstRow="1" w:lastRow="0" w:firstColumn="1" w:lastColumn="0" w:noHBand="0" w:noVBand="1"/>
      </w:tblPr>
      <w:tblGrid>
        <w:gridCol w:w="1458"/>
        <w:gridCol w:w="3060"/>
        <w:gridCol w:w="1800"/>
        <w:gridCol w:w="1710"/>
        <w:gridCol w:w="6480"/>
      </w:tblGrid>
      <w:tr w:rsidR="00343FCE" w:rsidRPr="009E0374" w:rsidTr="00081701">
        <w:tc>
          <w:tcPr>
            <w:tcW w:w="1458" w:type="dxa"/>
          </w:tcPr>
          <w:p w:rsidR="00343FCE" w:rsidRPr="009E0374" w:rsidRDefault="00343FCE" w:rsidP="00933EA2">
            <w:pPr>
              <w:pStyle w:val="NoSpacing"/>
              <w:rPr>
                <w:rFonts w:ascii="Garamond" w:hAnsi="Garamond"/>
                <w:b/>
                <w:u w:val="single"/>
              </w:rPr>
            </w:pPr>
            <w:r w:rsidRPr="009E0374">
              <w:rPr>
                <w:rFonts w:ascii="Garamond" w:hAnsi="Garamond"/>
                <w:b/>
                <w:u w:val="single"/>
              </w:rPr>
              <w:t>Reading:</w:t>
            </w:r>
          </w:p>
          <w:p w:rsidR="00343FCE" w:rsidRPr="009E0374" w:rsidRDefault="00B42243" w:rsidP="00933EA2">
            <w:pPr>
              <w:pStyle w:val="NoSpacing"/>
              <w:rPr>
                <w:rFonts w:ascii="Garamond" w:hAnsi="Garamond"/>
                <w:b/>
              </w:rPr>
            </w:pPr>
            <w:r w:rsidRPr="009E0374">
              <w:rPr>
                <w:rFonts w:ascii="Garamond" w:hAnsi="Garamond"/>
                <w:b/>
              </w:rPr>
              <w:t xml:space="preserve">"Making a Connection" </w:t>
            </w:r>
          </w:p>
        </w:tc>
        <w:tc>
          <w:tcPr>
            <w:tcW w:w="3060" w:type="dxa"/>
          </w:tcPr>
          <w:p w:rsidR="00343FCE" w:rsidRPr="009E0374" w:rsidRDefault="00343FCE" w:rsidP="00933EA2">
            <w:pPr>
              <w:pStyle w:val="NoSpacing"/>
              <w:rPr>
                <w:rFonts w:ascii="Garamond" w:hAnsi="Garamond"/>
              </w:rPr>
            </w:pPr>
            <w:r w:rsidRPr="009E0374">
              <w:rPr>
                <w:rFonts w:ascii="Garamond" w:hAnsi="Garamond"/>
                <w:b/>
              </w:rPr>
              <w:t>Rationale:</w:t>
            </w:r>
            <w:r w:rsidRPr="009E0374">
              <w:rPr>
                <w:rFonts w:ascii="Garamond" w:hAnsi="Garamond"/>
              </w:rPr>
              <w:t xml:space="preserve"> </w:t>
            </w:r>
          </w:p>
          <w:p w:rsidR="00343FCE" w:rsidRPr="009E0374" w:rsidRDefault="00321538" w:rsidP="00933EA2">
            <w:pPr>
              <w:pStyle w:val="NoSpacing"/>
              <w:rPr>
                <w:rFonts w:ascii="Garamond" w:hAnsi="Garamond"/>
              </w:rPr>
            </w:pPr>
            <w:r w:rsidRPr="009E0374">
              <w:rPr>
                <w:rFonts w:ascii="Garamond" w:hAnsi="Garamond"/>
              </w:rPr>
              <w:t xml:space="preserve">Readers of fiction sometimes need to differentiate some of the text from fiction to nonfiction.  Authors often add facts to their fiction writing.  </w:t>
            </w:r>
          </w:p>
          <w:p w:rsidR="00321538" w:rsidRPr="009E0374" w:rsidRDefault="00321538" w:rsidP="00321538">
            <w:pPr>
              <w:pStyle w:val="NoSpacing"/>
              <w:rPr>
                <w:rFonts w:ascii="Garamond" w:hAnsi="Garamond"/>
              </w:rPr>
            </w:pPr>
            <w:r w:rsidRPr="009E0374">
              <w:rPr>
                <w:rFonts w:ascii="Garamond" w:hAnsi="Garamond"/>
              </w:rPr>
              <w:t xml:space="preserve">The reader often needs to make connections with what they already know to help them recognize when the author shares true information.    </w:t>
            </w:r>
          </w:p>
          <w:p w:rsidR="000E0FDB" w:rsidRDefault="000E0FDB" w:rsidP="00321538">
            <w:pPr>
              <w:pStyle w:val="NoSpacing"/>
              <w:rPr>
                <w:rFonts w:ascii="Garamond" w:hAnsi="Garamond"/>
                <w:i/>
              </w:rPr>
            </w:pPr>
          </w:p>
          <w:p w:rsidR="000E0FDB" w:rsidRPr="009E0374" w:rsidRDefault="00321538" w:rsidP="00321538">
            <w:pPr>
              <w:pStyle w:val="NoSpacing"/>
              <w:rPr>
                <w:rFonts w:ascii="Garamond" w:hAnsi="Garamond"/>
                <w:i/>
              </w:rPr>
            </w:pPr>
            <w:r w:rsidRPr="000E0FDB">
              <w:rPr>
                <w:rFonts w:ascii="Garamond" w:hAnsi="Garamond"/>
                <w:i/>
                <w:highlight w:val="lightGray"/>
              </w:rPr>
              <w:t>Not a SW Lesson</w:t>
            </w:r>
          </w:p>
        </w:tc>
        <w:tc>
          <w:tcPr>
            <w:tcW w:w="1800" w:type="dxa"/>
          </w:tcPr>
          <w:p w:rsidR="00343FCE" w:rsidRPr="009E0374" w:rsidRDefault="00343FCE" w:rsidP="00933EA2">
            <w:pPr>
              <w:pStyle w:val="NoSpacing"/>
              <w:rPr>
                <w:rFonts w:ascii="Garamond" w:hAnsi="Garamond"/>
                <w:b/>
              </w:rPr>
            </w:pPr>
            <w:r w:rsidRPr="009E0374">
              <w:rPr>
                <w:rFonts w:ascii="Garamond" w:hAnsi="Garamond"/>
                <w:b/>
              </w:rPr>
              <w:t xml:space="preserve">Possible text: </w:t>
            </w:r>
          </w:p>
          <w:p w:rsidR="00364C99" w:rsidRPr="009E0374" w:rsidRDefault="00B42243" w:rsidP="00B42243">
            <w:pPr>
              <w:pStyle w:val="NoSpacing"/>
              <w:rPr>
                <w:rFonts w:ascii="Garamond" w:hAnsi="Garamond"/>
                <w:i/>
              </w:rPr>
            </w:pPr>
            <w:r w:rsidRPr="009E0374">
              <w:rPr>
                <w:rFonts w:ascii="Garamond" w:hAnsi="Garamond"/>
              </w:rPr>
              <w:t xml:space="preserve">Using </w:t>
            </w:r>
            <w:r w:rsidRPr="009E0374">
              <w:rPr>
                <w:rFonts w:ascii="Garamond" w:hAnsi="Garamond"/>
                <w:i/>
              </w:rPr>
              <w:t>Diary of a Spider</w:t>
            </w:r>
            <w:r w:rsidRPr="009E0374">
              <w:rPr>
                <w:rFonts w:ascii="Garamond" w:hAnsi="Garamond"/>
              </w:rPr>
              <w:t xml:space="preserve"> by Doreen Cronin</w:t>
            </w:r>
            <w:r w:rsidRPr="009E0374">
              <w:rPr>
                <w:rFonts w:ascii="Garamond" w:hAnsi="Garamond"/>
                <w:i/>
              </w:rPr>
              <w:t xml:space="preserve"> </w:t>
            </w:r>
          </w:p>
        </w:tc>
        <w:tc>
          <w:tcPr>
            <w:tcW w:w="1710" w:type="dxa"/>
          </w:tcPr>
          <w:p w:rsidR="00343FCE" w:rsidRPr="009E0374" w:rsidRDefault="00343FCE" w:rsidP="00933EA2">
            <w:pPr>
              <w:pStyle w:val="NoSpacing"/>
              <w:rPr>
                <w:rFonts w:ascii="Garamond" w:hAnsi="Garamond"/>
                <w:b/>
              </w:rPr>
            </w:pPr>
            <w:r w:rsidRPr="009E0374">
              <w:rPr>
                <w:rFonts w:ascii="Garamond" w:hAnsi="Garamond"/>
                <w:b/>
              </w:rPr>
              <w:t xml:space="preserve">Common Core State Standards: </w:t>
            </w:r>
          </w:p>
          <w:p w:rsidR="000D2A49" w:rsidRPr="009E0374" w:rsidRDefault="000D2A49" w:rsidP="000D2A49">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343FCE" w:rsidRPr="009E0374" w:rsidRDefault="00343FCE" w:rsidP="00933EA2">
            <w:pPr>
              <w:pStyle w:val="NoSpacing"/>
              <w:rPr>
                <w:rFonts w:ascii="Garamond" w:hAnsi="Garamond"/>
              </w:rPr>
            </w:pPr>
          </w:p>
        </w:tc>
        <w:tc>
          <w:tcPr>
            <w:tcW w:w="6480" w:type="dxa"/>
          </w:tcPr>
          <w:p w:rsidR="00343FCE" w:rsidRPr="009E0374" w:rsidRDefault="00343FCE" w:rsidP="00933EA2">
            <w:pPr>
              <w:pStyle w:val="NoSpacing"/>
              <w:rPr>
                <w:rFonts w:ascii="Garamond" w:hAnsi="Garamond"/>
                <w:b/>
              </w:rPr>
            </w:pPr>
            <w:r w:rsidRPr="009E0374">
              <w:rPr>
                <w:rFonts w:ascii="Garamond" w:hAnsi="Garamond"/>
                <w:b/>
              </w:rPr>
              <w:t>Notes:</w:t>
            </w:r>
          </w:p>
          <w:p w:rsidR="00F63B48" w:rsidRPr="009E0374" w:rsidRDefault="005821E7" w:rsidP="00163324">
            <w:pPr>
              <w:pStyle w:val="NoSpacing"/>
              <w:rPr>
                <w:rFonts w:ascii="Garamond" w:hAnsi="Garamond"/>
              </w:rPr>
            </w:pPr>
            <w:r w:rsidRPr="009E0374">
              <w:rPr>
                <w:rFonts w:ascii="Garamond" w:hAnsi="Garamond"/>
              </w:rPr>
              <w:t xml:space="preserve">Sometimes </w:t>
            </w:r>
            <w:r w:rsidR="00163324" w:rsidRPr="009E0374">
              <w:rPr>
                <w:rFonts w:ascii="Garamond" w:hAnsi="Garamond"/>
              </w:rPr>
              <w:t>f</w:t>
            </w:r>
            <w:r w:rsidRPr="009E0374">
              <w:rPr>
                <w:rFonts w:ascii="Garamond" w:hAnsi="Garamond"/>
              </w:rPr>
              <w:t xml:space="preserve">iction books </w:t>
            </w:r>
            <w:r w:rsidR="000F0FF1" w:rsidRPr="009E0374">
              <w:rPr>
                <w:rFonts w:ascii="Garamond" w:hAnsi="Garamond"/>
              </w:rPr>
              <w:t xml:space="preserve">have facts in them too. Make a T-chart with Facts on one side and Fiction on the other.  Read the story to the students....then recall fact/fiction statements in the book....put them in the correct column on the chart.  As readers we sometimes have to determine what is true/false when reading a fiction story.  </w:t>
            </w:r>
          </w:p>
        </w:tc>
      </w:tr>
      <w:tr w:rsidR="00005609" w:rsidRPr="009E0374" w:rsidTr="00081701">
        <w:tc>
          <w:tcPr>
            <w:tcW w:w="1458" w:type="dxa"/>
          </w:tcPr>
          <w:p w:rsidR="00005609" w:rsidRPr="009E0374" w:rsidRDefault="00005609" w:rsidP="00933EA2">
            <w:pPr>
              <w:pStyle w:val="NoSpacing"/>
              <w:rPr>
                <w:rFonts w:ascii="Garamond" w:hAnsi="Garamond"/>
                <w:b/>
                <w:u w:val="single"/>
              </w:rPr>
            </w:pPr>
            <w:r w:rsidRPr="009E0374">
              <w:rPr>
                <w:rFonts w:ascii="Garamond" w:hAnsi="Garamond"/>
                <w:b/>
                <w:u w:val="single"/>
              </w:rPr>
              <w:t>Writing:</w:t>
            </w:r>
          </w:p>
          <w:p w:rsidR="00005609" w:rsidRPr="009E0374" w:rsidRDefault="009A612B" w:rsidP="00933EA2">
            <w:pPr>
              <w:pStyle w:val="NoSpacing"/>
              <w:rPr>
                <w:rFonts w:ascii="Garamond" w:hAnsi="Garamond"/>
                <w:b/>
              </w:rPr>
            </w:pPr>
            <w:r w:rsidRPr="009E0374">
              <w:rPr>
                <w:rFonts w:ascii="Garamond" w:hAnsi="Garamond"/>
                <w:b/>
              </w:rPr>
              <w:t>“A Sense of Closure”</w:t>
            </w:r>
          </w:p>
          <w:p w:rsidR="00005609" w:rsidRPr="009E0374" w:rsidRDefault="00005609" w:rsidP="006276C8">
            <w:pPr>
              <w:pStyle w:val="NoSpacing"/>
              <w:rPr>
                <w:rFonts w:ascii="Garamond" w:hAnsi="Garamond"/>
                <w:b/>
                <w:u w:val="single"/>
              </w:rPr>
            </w:pPr>
          </w:p>
        </w:tc>
        <w:tc>
          <w:tcPr>
            <w:tcW w:w="3060" w:type="dxa"/>
          </w:tcPr>
          <w:p w:rsidR="00005609" w:rsidRPr="009E0374" w:rsidRDefault="00005609" w:rsidP="00933EA2">
            <w:pPr>
              <w:pStyle w:val="NoSpacing"/>
              <w:rPr>
                <w:rFonts w:ascii="Garamond" w:hAnsi="Garamond"/>
                <w:b/>
              </w:rPr>
            </w:pPr>
            <w:r w:rsidRPr="009E0374">
              <w:rPr>
                <w:rFonts w:ascii="Garamond" w:hAnsi="Garamond"/>
                <w:b/>
              </w:rPr>
              <w:lastRenderedPageBreak/>
              <w:t>Rationale:</w:t>
            </w:r>
          </w:p>
          <w:p w:rsidR="00005609" w:rsidRPr="009E0374" w:rsidRDefault="00E43059" w:rsidP="00933EA2">
            <w:pPr>
              <w:pStyle w:val="NoSpacing"/>
              <w:rPr>
                <w:rFonts w:ascii="Garamond" w:hAnsi="Garamond"/>
              </w:rPr>
            </w:pPr>
            <w:r w:rsidRPr="009E0374">
              <w:rPr>
                <w:rFonts w:ascii="Garamond" w:hAnsi="Garamond"/>
              </w:rPr>
              <w:t xml:space="preserve">Writers plan the structure of their writing and envision its </w:t>
            </w:r>
            <w:r w:rsidRPr="009E0374">
              <w:rPr>
                <w:rFonts w:ascii="Garamond" w:hAnsi="Garamond"/>
              </w:rPr>
              <w:lastRenderedPageBreak/>
              <w:t xml:space="preserve">organization so that it includes a beginning, middle and end.  Students will learn that writing with a sense of closure is important to a cohesive narrative. </w:t>
            </w:r>
          </w:p>
          <w:p w:rsidR="00E43059" w:rsidRPr="009E0374" w:rsidRDefault="00E43059" w:rsidP="00933EA2">
            <w:pPr>
              <w:pStyle w:val="NoSpacing"/>
              <w:rPr>
                <w:rFonts w:ascii="Garamond" w:hAnsi="Garamond"/>
              </w:rPr>
            </w:pPr>
          </w:p>
          <w:p w:rsidR="001066C7" w:rsidRPr="009E0374" w:rsidRDefault="001066C7" w:rsidP="00933EA2">
            <w:pPr>
              <w:pStyle w:val="NoSpacing"/>
              <w:rPr>
                <w:rFonts w:ascii="Garamond" w:hAnsi="Garamond"/>
              </w:rPr>
            </w:pPr>
          </w:p>
          <w:p w:rsidR="001066C7" w:rsidRPr="009E0374" w:rsidRDefault="001066C7" w:rsidP="00933EA2">
            <w:pPr>
              <w:pStyle w:val="NoSpacing"/>
              <w:rPr>
                <w:rFonts w:ascii="Garamond" w:hAnsi="Garamond"/>
                <w:i/>
              </w:rPr>
            </w:pPr>
            <w:r w:rsidRPr="009E0374">
              <w:rPr>
                <w:rFonts w:ascii="Garamond" w:hAnsi="Garamond"/>
                <w:i/>
                <w:highlight w:val="lightGray"/>
              </w:rPr>
              <w:t>SW Writing Fiction- Drafting Lesson II</w:t>
            </w:r>
          </w:p>
        </w:tc>
        <w:tc>
          <w:tcPr>
            <w:tcW w:w="1800" w:type="dxa"/>
          </w:tcPr>
          <w:p w:rsidR="00005609" w:rsidRPr="009E0374" w:rsidRDefault="00005609" w:rsidP="00A222DA">
            <w:pPr>
              <w:pStyle w:val="NoSpacing"/>
              <w:rPr>
                <w:rFonts w:ascii="Garamond" w:hAnsi="Garamond"/>
                <w:b/>
              </w:rPr>
            </w:pPr>
            <w:r w:rsidRPr="009E0374">
              <w:rPr>
                <w:rFonts w:ascii="Garamond" w:hAnsi="Garamond"/>
                <w:b/>
              </w:rPr>
              <w:lastRenderedPageBreak/>
              <w:t xml:space="preserve">Possible Texts: </w:t>
            </w:r>
          </w:p>
          <w:p w:rsidR="00005609" w:rsidRPr="009E0374" w:rsidRDefault="00BC63AF" w:rsidP="00E0262A">
            <w:pPr>
              <w:pStyle w:val="NoSpacing"/>
              <w:rPr>
                <w:rFonts w:ascii="Garamond" w:hAnsi="Garamond"/>
              </w:rPr>
            </w:pPr>
            <w:r w:rsidRPr="009E0374">
              <w:rPr>
                <w:rFonts w:ascii="Garamond" w:hAnsi="Garamond"/>
              </w:rPr>
              <w:t xml:space="preserve">Using </w:t>
            </w:r>
            <w:r w:rsidRPr="009E0374">
              <w:rPr>
                <w:rFonts w:ascii="Garamond" w:hAnsi="Garamond"/>
                <w:i/>
              </w:rPr>
              <w:t>Diary of a Spider</w:t>
            </w:r>
            <w:r w:rsidRPr="009E0374">
              <w:rPr>
                <w:rFonts w:ascii="Garamond" w:hAnsi="Garamond"/>
              </w:rPr>
              <w:t xml:space="preserve"> by Doreen </w:t>
            </w:r>
            <w:r w:rsidRPr="009E0374">
              <w:rPr>
                <w:rFonts w:ascii="Garamond" w:hAnsi="Garamond"/>
              </w:rPr>
              <w:lastRenderedPageBreak/>
              <w:t xml:space="preserve">Cronin, </w:t>
            </w:r>
          </w:p>
          <w:p w:rsidR="00BC63AF" w:rsidRPr="009E0374" w:rsidRDefault="00BC63AF" w:rsidP="00E0262A">
            <w:pPr>
              <w:pStyle w:val="NoSpacing"/>
              <w:rPr>
                <w:rFonts w:ascii="Garamond" w:hAnsi="Garamond"/>
              </w:rPr>
            </w:pPr>
            <w:r w:rsidRPr="009E0374">
              <w:rPr>
                <w:rFonts w:ascii="Garamond" w:hAnsi="Garamond"/>
                <w:i/>
              </w:rPr>
              <w:t>My Little Island</w:t>
            </w:r>
            <w:r w:rsidRPr="009E0374">
              <w:rPr>
                <w:rFonts w:ascii="Garamond" w:hAnsi="Garamond"/>
              </w:rPr>
              <w:t xml:space="preserve"> by </w:t>
            </w:r>
            <w:proofErr w:type="spellStart"/>
            <w:r w:rsidRPr="009E0374">
              <w:rPr>
                <w:rFonts w:ascii="Garamond" w:hAnsi="Garamond" w:cs="HelveticaNeueLTPro-Roman"/>
              </w:rPr>
              <w:t>Frané</w:t>
            </w:r>
            <w:proofErr w:type="spellEnd"/>
            <w:r w:rsidRPr="009E0374">
              <w:rPr>
                <w:rFonts w:ascii="Garamond" w:hAnsi="Garamond" w:cs="HelveticaNeueLTPro-Roman"/>
              </w:rPr>
              <w:t xml:space="preserve"> </w:t>
            </w:r>
            <w:proofErr w:type="spellStart"/>
            <w:r w:rsidRPr="009E0374">
              <w:rPr>
                <w:rFonts w:ascii="Garamond" w:hAnsi="Garamond" w:cs="HelveticaNeueLTPro-Roman"/>
              </w:rPr>
              <w:t>Lessac</w:t>
            </w:r>
            <w:proofErr w:type="spellEnd"/>
            <w:r w:rsidRPr="009E0374">
              <w:rPr>
                <w:rFonts w:ascii="Garamond" w:hAnsi="Garamond" w:cs="HelveticaNeueLTPro-Roman"/>
              </w:rPr>
              <w:t xml:space="preserve">, </w:t>
            </w:r>
            <w:r w:rsidRPr="009E0374">
              <w:rPr>
                <w:rFonts w:ascii="Garamond" w:hAnsi="Garamond" w:cs="HelveticaNeueLTPro-Roman"/>
                <w:i/>
              </w:rPr>
              <w:t>My Visit to the Aquarium</w:t>
            </w:r>
            <w:r w:rsidRPr="009E0374">
              <w:rPr>
                <w:rFonts w:ascii="Garamond" w:hAnsi="Garamond" w:cs="HelveticaNeueLTPro-Roman"/>
              </w:rPr>
              <w:t xml:space="preserve"> by </w:t>
            </w:r>
            <w:proofErr w:type="spellStart"/>
            <w:r w:rsidRPr="009E0374">
              <w:rPr>
                <w:rFonts w:ascii="Garamond" w:hAnsi="Garamond" w:cs="HelveticaNeueLTPro-Roman"/>
              </w:rPr>
              <w:t>Aliki</w:t>
            </w:r>
            <w:proofErr w:type="spellEnd"/>
            <w:r w:rsidRPr="009E0374">
              <w:rPr>
                <w:rFonts w:ascii="Garamond" w:hAnsi="Garamond" w:cs="HelveticaNeueLTPro-Roman"/>
              </w:rPr>
              <w:t xml:space="preserve"> and Students’ drafts</w:t>
            </w:r>
          </w:p>
        </w:tc>
        <w:tc>
          <w:tcPr>
            <w:tcW w:w="1710" w:type="dxa"/>
          </w:tcPr>
          <w:p w:rsidR="00005609" w:rsidRPr="009E0374" w:rsidRDefault="00005609" w:rsidP="00A222DA">
            <w:pPr>
              <w:pStyle w:val="NoSpacing"/>
              <w:rPr>
                <w:rFonts w:ascii="Garamond" w:hAnsi="Garamond"/>
                <w:b/>
              </w:rPr>
            </w:pPr>
            <w:r w:rsidRPr="009E0374">
              <w:rPr>
                <w:rFonts w:ascii="Garamond" w:hAnsi="Garamond"/>
                <w:b/>
              </w:rPr>
              <w:lastRenderedPageBreak/>
              <w:t>Common Core State Standards:</w:t>
            </w:r>
          </w:p>
          <w:p w:rsidR="00B060AE" w:rsidRDefault="00B060AE" w:rsidP="00B060AE">
            <w:pPr>
              <w:pStyle w:val="NoSpacing"/>
              <w:rPr>
                <w:rFonts w:ascii="Garamond" w:hAnsi="Garamond"/>
                <w:b/>
              </w:rPr>
            </w:pPr>
            <w:r>
              <w:rPr>
                <w:rFonts w:ascii="Garamond" w:hAnsi="Garamond"/>
                <w:b/>
                <w:highlight w:val="lightGray"/>
              </w:rPr>
              <w:lastRenderedPageBreak/>
              <w:t>1.W.3</w:t>
            </w:r>
          </w:p>
          <w:p w:rsidR="00005609" w:rsidRPr="009E0374" w:rsidRDefault="00005609" w:rsidP="00A222DA">
            <w:pPr>
              <w:pStyle w:val="NoSpacing"/>
              <w:rPr>
                <w:rFonts w:ascii="Garamond" w:hAnsi="Garamond"/>
                <w:b/>
              </w:rPr>
            </w:pPr>
          </w:p>
          <w:p w:rsidR="00005609" w:rsidRPr="009E0374" w:rsidRDefault="00005609" w:rsidP="00A222DA">
            <w:pPr>
              <w:pStyle w:val="NoSpacing"/>
              <w:rPr>
                <w:rFonts w:ascii="Garamond" w:hAnsi="Garamond"/>
                <w:b/>
              </w:rPr>
            </w:pPr>
          </w:p>
        </w:tc>
        <w:tc>
          <w:tcPr>
            <w:tcW w:w="6480" w:type="dxa"/>
          </w:tcPr>
          <w:p w:rsidR="00005609" w:rsidRPr="009E0374" w:rsidRDefault="00784D1E" w:rsidP="00A222DA">
            <w:pPr>
              <w:pStyle w:val="NoSpacing"/>
              <w:rPr>
                <w:rFonts w:ascii="Garamond" w:hAnsi="Garamond"/>
                <w:b/>
              </w:rPr>
            </w:pPr>
            <w:r w:rsidRPr="009E0374">
              <w:rPr>
                <w:rFonts w:ascii="Garamond" w:hAnsi="Garamond"/>
                <w:b/>
              </w:rPr>
              <w:lastRenderedPageBreak/>
              <w:t>Notes:</w:t>
            </w:r>
          </w:p>
          <w:p w:rsidR="000F0FF1" w:rsidRPr="009E0374" w:rsidRDefault="00B6040D" w:rsidP="00784D1E">
            <w:pPr>
              <w:pStyle w:val="NoSpacing"/>
              <w:rPr>
                <w:rFonts w:ascii="Garamond" w:hAnsi="Garamond"/>
              </w:rPr>
            </w:pPr>
            <w:r w:rsidRPr="009E0374">
              <w:rPr>
                <w:rFonts w:ascii="Garamond" w:hAnsi="Garamond"/>
              </w:rPr>
              <w:t xml:space="preserve">If using Diary of a Spider and you </w:t>
            </w:r>
            <w:proofErr w:type="gramStart"/>
            <w:r w:rsidRPr="009E0374">
              <w:rPr>
                <w:rFonts w:ascii="Garamond" w:hAnsi="Garamond"/>
              </w:rPr>
              <w:t>have</w:t>
            </w:r>
            <w:proofErr w:type="gramEnd"/>
            <w:r w:rsidRPr="009E0374">
              <w:rPr>
                <w:rFonts w:ascii="Garamond" w:hAnsi="Garamond"/>
              </w:rPr>
              <w:t xml:space="preserve"> not read it to the class....you will want to begin by talking about the genre of diary writing. Have students </w:t>
            </w:r>
            <w:r w:rsidRPr="009E0374">
              <w:rPr>
                <w:rFonts w:ascii="Garamond" w:hAnsi="Garamond"/>
              </w:rPr>
              <w:lastRenderedPageBreak/>
              <w:t>ever kept a diary or personal journal? What are the characteristics of diary writing? How is it different than a more traditional personal narrative</w:t>
            </w:r>
            <w:r w:rsidR="000F0FF1" w:rsidRPr="009E0374">
              <w:rPr>
                <w:rFonts w:ascii="Garamond" w:hAnsi="Garamond"/>
              </w:rPr>
              <w:t>?</w:t>
            </w:r>
          </w:p>
          <w:p w:rsidR="000F0FF1" w:rsidRPr="009E0374" w:rsidRDefault="000F0FF1" w:rsidP="000F0FF1">
            <w:pPr>
              <w:pStyle w:val="NoSpacing"/>
              <w:numPr>
                <w:ilvl w:val="0"/>
                <w:numId w:val="10"/>
              </w:numPr>
              <w:rPr>
                <w:rFonts w:ascii="Garamond" w:hAnsi="Garamond"/>
              </w:rPr>
            </w:pPr>
            <w:r w:rsidRPr="009E0374">
              <w:rPr>
                <w:rFonts w:ascii="Garamond" w:hAnsi="Garamond"/>
              </w:rPr>
              <w:t>Each section has a date</w:t>
            </w:r>
          </w:p>
          <w:p w:rsidR="000F0FF1" w:rsidRPr="009E0374" w:rsidRDefault="000F0FF1" w:rsidP="000F0FF1">
            <w:pPr>
              <w:pStyle w:val="NoSpacing"/>
              <w:numPr>
                <w:ilvl w:val="0"/>
                <w:numId w:val="10"/>
              </w:numPr>
              <w:rPr>
                <w:rFonts w:ascii="Garamond" w:hAnsi="Garamond"/>
              </w:rPr>
            </w:pPr>
            <w:r w:rsidRPr="009E0374">
              <w:rPr>
                <w:rFonts w:ascii="Garamond" w:hAnsi="Garamond"/>
              </w:rPr>
              <w:t>Short story....or just a few sentences for each entry</w:t>
            </w:r>
          </w:p>
          <w:p w:rsidR="000F0FF1" w:rsidRPr="009E0374" w:rsidRDefault="000F0FF1" w:rsidP="000F0FF1">
            <w:pPr>
              <w:pStyle w:val="NoSpacing"/>
              <w:numPr>
                <w:ilvl w:val="0"/>
                <w:numId w:val="10"/>
              </w:numPr>
              <w:rPr>
                <w:rFonts w:ascii="Garamond" w:hAnsi="Garamond"/>
              </w:rPr>
            </w:pPr>
            <w:r w:rsidRPr="009E0374">
              <w:rPr>
                <w:rFonts w:ascii="Garamond" w:hAnsi="Garamond"/>
              </w:rPr>
              <w:t>Diaries often share about one's feelings/thinking. Usually their point of view.</w:t>
            </w:r>
          </w:p>
          <w:p w:rsidR="000F0FF1" w:rsidRPr="009E0374" w:rsidRDefault="000F0FF1" w:rsidP="000F0FF1">
            <w:pPr>
              <w:pStyle w:val="NoSpacing"/>
              <w:rPr>
                <w:rFonts w:ascii="Garamond" w:hAnsi="Garamond"/>
              </w:rPr>
            </w:pPr>
            <w:r w:rsidRPr="009E0374">
              <w:rPr>
                <w:rFonts w:ascii="Garamond" w:hAnsi="Garamond"/>
              </w:rPr>
              <w:t xml:space="preserve">For a more prompted writing experience you can have students write their own diary or write the diary of another animal, bug, etc. Putting in the perspective of that character.  </w:t>
            </w:r>
          </w:p>
        </w:tc>
      </w:tr>
    </w:tbl>
    <w:p w:rsidR="00C82351" w:rsidRPr="009E0374" w:rsidRDefault="00C82351" w:rsidP="00622AF4">
      <w:pPr>
        <w:pStyle w:val="NoSpacing"/>
        <w:rPr>
          <w:rFonts w:ascii="Garamond" w:hAnsi="Garamond"/>
          <w:b/>
        </w:rPr>
      </w:pPr>
    </w:p>
    <w:p w:rsidR="00237CC3" w:rsidRPr="009E0374" w:rsidRDefault="00622AF4" w:rsidP="00622AF4">
      <w:pPr>
        <w:pStyle w:val="NoSpacing"/>
        <w:rPr>
          <w:rFonts w:ascii="Garamond" w:hAnsi="Garamond"/>
          <w:b/>
        </w:rPr>
      </w:pPr>
      <w:r w:rsidRPr="009E0374">
        <w:rPr>
          <w:rFonts w:ascii="Garamond" w:hAnsi="Garamond"/>
          <w:b/>
        </w:rPr>
        <w:t>Lesson 1</w:t>
      </w:r>
      <w:r w:rsidR="00C82351" w:rsidRPr="009E0374">
        <w:rPr>
          <w:rFonts w:ascii="Garamond" w:hAnsi="Garamond"/>
          <w:b/>
        </w:rPr>
        <w:t>2</w:t>
      </w:r>
      <w:r w:rsidRPr="009E0374">
        <w:rPr>
          <w:rFonts w:ascii="Garamond" w:hAnsi="Garamond"/>
          <w:b/>
        </w:rPr>
        <w:t>-</w:t>
      </w:r>
      <w:r w:rsidR="00237CC3" w:rsidRPr="009E0374">
        <w:rPr>
          <w:rFonts w:ascii="Garamond" w:hAnsi="Garamond"/>
          <w:b/>
        </w:rPr>
        <w:t xml:space="preserve"> Can you make connections between books? How does this connection help you understand/remember what </w:t>
      </w:r>
      <w:proofErr w:type="gramStart"/>
      <w:r w:rsidR="00237CC3" w:rsidRPr="009E0374">
        <w:rPr>
          <w:rFonts w:ascii="Garamond" w:hAnsi="Garamond"/>
          <w:b/>
        </w:rPr>
        <w:t>has</w:t>
      </w:r>
      <w:proofErr w:type="gramEnd"/>
      <w:r w:rsidR="00237CC3" w:rsidRPr="009E0374">
        <w:rPr>
          <w:rFonts w:ascii="Garamond" w:hAnsi="Garamond"/>
          <w:b/>
        </w:rPr>
        <w:t xml:space="preserve"> been read? How can adding details make your writing more interesting and engaging for the reader?</w:t>
      </w:r>
    </w:p>
    <w:p w:rsidR="00622AF4" w:rsidRPr="009E0374" w:rsidRDefault="00622AF4" w:rsidP="00622AF4">
      <w:pPr>
        <w:pStyle w:val="NoSpacing"/>
        <w:rPr>
          <w:rFonts w:ascii="Garamond" w:hAnsi="Garamond"/>
          <w:b/>
        </w:rPr>
      </w:pPr>
    </w:p>
    <w:tbl>
      <w:tblPr>
        <w:tblStyle w:val="TableGrid"/>
        <w:tblW w:w="0" w:type="auto"/>
        <w:tblLook w:val="04A0" w:firstRow="1" w:lastRow="0" w:firstColumn="1" w:lastColumn="0" w:noHBand="0" w:noVBand="1"/>
      </w:tblPr>
      <w:tblGrid>
        <w:gridCol w:w="1818"/>
        <w:gridCol w:w="2700"/>
        <w:gridCol w:w="1800"/>
        <w:gridCol w:w="1710"/>
        <w:gridCol w:w="6480"/>
      </w:tblGrid>
      <w:tr w:rsidR="00622AF4" w:rsidRPr="009E0374" w:rsidTr="00696BA6">
        <w:tc>
          <w:tcPr>
            <w:tcW w:w="1818" w:type="dxa"/>
          </w:tcPr>
          <w:p w:rsidR="00622AF4" w:rsidRPr="009E0374" w:rsidRDefault="00622AF4" w:rsidP="00933EA2">
            <w:pPr>
              <w:pStyle w:val="NoSpacing"/>
              <w:rPr>
                <w:rFonts w:ascii="Garamond" w:hAnsi="Garamond"/>
                <w:b/>
                <w:u w:val="single"/>
              </w:rPr>
            </w:pPr>
            <w:r w:rsidRPr="009E0374">
              <w:rPr>
                <w:rFonts w:ascii="Garamond" w:hAnsi="Garamond"/>
                <w:b/>
                <w:u w:val="single"/>
              </w:rPr>
              <w:t>Reading:</w:t>
            </w:r>
          </w:p>
          <w:p w:rsidR="00622AF4" w:rsidRPr="009E0374" w:rsidRDefault="00DB7477" w:rsidP="00933EA2">
            <w:pPr>
              <w:pStyle w:val="NoSpacing"/>
              <w:rPr>
                <w:rFonts w:ascii="Garamond" w:hAnsi="Garamond"/>
                <w:b/>
              </w:rPr>
            </w:pPr>
            <w:r w:rsidRPr="009E0374">
              <w:rPr>
                <w:rFonts w:ascii="Garamond" w:hAnsi="Garamond"/>
                <w:b/>
              </w:rPr>
              <w:t>"Book to Book Connections"</w:t>
            </w:r>
          </w:p>
          <w:p w:rsidR="00622AF4" w:rsidRPr="009E0374" w:rsidRDefault="00622AF4" w:rsidP="00933EA2">
            <w:pPr>
              <w:pStyle w:val="NoSpacing"/>
              <w:rPr>
                <w:rFonts w:ascii="Garamond" w:hAnsi="Garamond"/>
                <w:b/>
              </w:rPr>
            </w:pPr>
          </w:p>
          <w:p w:rsidR="00622AF4" w:rsidRPr="009E0374" w:rsidRDefault="00622AF4" w:rsidP="00933EA2">
            <w:pPr>
              <w:pStyle w:val="NoSpacing"/>
              <w:rPr>
                <w:rFonts w:ascii="Garamond" w:hAnsi="Garamond"/>
                <w:b/>
              </w:rPr>
            </w:pPr>
          </w:p>
        </w:tc>
        <w:tc>
          <w:tcPr>
            <w:tcW w:w="2700" w:type="dxa"/>
          </w:tcPr>
          <w:p w:rsidR="00622AF4" w:rsidRPr="009E0374" w:rsidRDefault="00622AF4" w:rsidP="00933EA2">
            <w:pPr>
              <w:pStyle w:val="NoSpacing"/>
              <w:rPr>
                <w:rFonts w:ascii="Garamond" w:hAnsi="Garamond"/>
              </w:rPr>
            </w:pPr>
            <w:r w:rsidRPr="009E0374">
              <w:rPr>
                <w:rFonts w:ascii="Garamond" w:hAnsi="Garamond"/>
                <w:b/>
              </w:rPr>
              <w:t>Rationale:</w:t>
            </w:r>
            <w:r w:rsidRPr="009E0374">
              <w:rPr>
                <w:rFonts w:ascii="Garamond" w:hAnsi="Garamond"/>
              </w:rPr>
              <w:t xml:space="preserve"> </w:t>
            </w:r>
          </w:p>
          <w:p w:rsidR="00622AF4" w:rsidRPr="009E0374" w:rsidRDefault="00DB7477" w:rsidP="00933EA2">
            <w:pPr>
              <w:autoSpaceDE w:val="0"/>
              <w:autoSpaceDN w:val="0"/>
              <w:adjustRightInd w:val="0"/>
              <w:rPr>
                <w:rFonts w:ascii="Garamond" w:hAnsi="Garamond" w:cs="HelveticaNeueLTPro-Roman"/>
              </w:rPr>
            </w:pPr>
            <w:r w:rsidRPr="009E0374">
              <w:rPr>
                <w:rFonts w:ascii="Garamond" w:hAnsi="Garamond" w:cs="HelveticaNeueLTPro-Roman"/>
              </w:rPr>
              <w:t>Readers make connections between books they have read.  These connections help deepen their comprehension of both books.</w:t>
            </w:r>
          </w:p>
          <w:p w:rsidR="00DB7477" w:rsidRDefault="00DB7477" w:rsidP="00933EA2">
            <w:pPr>
              <w:autoSpaceDE w:val="0"/>
              <w:autoSpaceDN w:val="0"/>
              <w:adjustRightInd w:val="0"/>
              <w:rPr>
                <w:rFonts w:ascii="Garamond" w:hAnsi="Garamond" w:cs="HelveticaNeueLTPro-Roman"/>
                <w:i/>
              </w:rPr>
            </w:pPr>
            <w:r w:rsidRPr="009E0374">
              <w:rPr>
                <w:rFonts w:ascii="Garamond" w:hAnsi="Garamond" w:cs="HelveticaNeueLTPro-Roman"/>
                <w:i/>
                <w:highlight w:val="lightGray"/>
              </w:rPr>
              <w:t>Not an SW lesson</w:t>
            </w:r>
            <w:r w:rsidRPr="009E0374">
              <w:rPr>
                <w:rFonts w:ascii="Garamond" w:hAnsi="Garamond" w:cs="HelveticaNeueLTPro-Roman"/>
                <w:i/>
              </w:rPr>
              <w:t xml:space="preserve"> </w:t>
            </w:r>
          </w:p>
          <w:p w:rsidR="0064061B" w:rsidRDefault="0064061B" w:rsidP="00933EA2">
            <w:pPr>
              <w:autoSpaceDE w:val="0"/>
              <w:autoSpaceDN w:val="0"/>
              <w:adjustRightInd w:val="0"/>
              <w:rPr>
                <w:rFonts w:ascii="Garamond" w:hAnsi="Garamond" w:cs="HelveticaNeueLTPro-Roman"/>
                <w:i/>
              </w:rPr>
            </w:pPr>
          </w:p>
          <w:p w:rsidR="0064061B" w:rsidRPr="009E0374" w:rsidRDefault="0064061B" w:rsidP="00933EA2">
            <w:pPr>
              <w:autoSpaceDE w:val="0"/>
              <w:autoSpaceDN w:val="0"/>
              <w:adjustRightInd w:val="0"/>
              <w:rPr>
                <w:rFonts w:ascii="Garamond" w:hAnsi="Garamond" w:cs="HelveticaNeueLTPro-Roman"/>
                <w:i/>
              </w:rPr>
            </w:pPr>
          </w:p>
        </w:tc>
        <w:tc>
          <w:tcPr>
            <w:tcW w:w="1800" w:type="dxa"/>
          </w:tcPr>
          <w:p w:rsidR="00622AF4" w:rsidRPr="009E0374" w:rsidRDefault="00622AF4" w:rsidP="00933EA2">
            <w:pPr>
              <w:pStyle w:val="NoSpacing"/>
              <w:rPr>
                <w:rFonts w:ascii="Garamond" w:hAnsi="Garamond"/>
                <w:b/>
              </w:rPr>
            </w:pPr>
            <w:r w:rsidRPr="009E0374">
              <w:rPr>
                <w:rFonts w:ascii="Garamond" w:hAnsi="Garamond"/>
                <w:b/>
              </w:rPr>
              <w:t xml:space="preserve">Possible text: </w:t>
            </w:r>
          </w:p>
          <w:p w:rsidR="00622AF4" w:rsidRPr="009E0374" w:rsidRDefault="00B55DC2" w:rsidP="00933EA2">
            <w:pPr>
              <w:pStyle w:val="NoSpacing"/>
              <w:rPr>
                <w:rFonts w:ascii="Garamond" w:hAnsi="Garamond"/>
              </w:rPr>
            </w:pPr>
            <w:r w:rsidRPr="009E0374">
              <w:rPr>
                <w:rFonts w:ascii="Garamond" w:hAnsi="Garamond"/>
              </w:rPr>
              <w:t xml:space="preserve">Using </w:t>
            </w:r>
            <w:r w:rsidRPr="009E0374">
              <w:rPr>
                <w:rFonts w:ascii="Garamond" w:hAnsi="Garamond"/>
                <w:i/>
              </w:rPr>
              <w:t>The Three Little Pigs</w:t>
            </w:r>
            <w:r w:rsidRPr="009E0374">
              <w:rPr>
                <w:rFonts w:ascii="Garamond" w:hAnsi="Garamond"/>
              </w:rPr>
              <w:t xml:space="preserve"> retold by James Marshall  and </w:t>
            </w:r>
            <w:r w:rsidRPr="009E0374">
              <w:rPr>
                <w:rFonts w:ascii="Garamond" w:hAnsi="Garamond"/>
                <w:i/>
              </w:rPr>
              <w:t xml:space="preserve">The 3 </w:t>
            </w:r>
            <w:proofErr w:type="spellStart"/>
            <w:r w:rsidRPr="009E0374">
              <w:rPr>
                <w:rFonts w:ascii="Garamond" w:hAnsi="Garamond"/>
                <w:i/>
              </w:rPr>
              <w:t>Dassies</w:t>
            </w:r>
            <w:proofErr w:type="spellEnd"/>
            <w:r w:rsidRPr="009E0374">
              <w:rPr>
                <w:rFonts w:ascii="Garamond" w:hAnsi="Garamond"/>
              </w:rPr>
              <w:t xml:space="preserve"> by Jan Brett</w:t>
            </w:r>
          </w:p>
        </w:tc>
        <w:tc>
          <w:tcPr>
            <w:tcW w:w="1710" w:type="dxa"/>
          </w:tcPr>
          <w:p w:rsidR="001135F5" w:rsidRPr="009E0374" w:rsidRDefault="00622AF4" w:rsidP="00933EA2">
            <w:pPr>
              <w:pStyle w:val="NoSpacing"/>
              <w:rPr>
                <w:rFonts w:ascii="Garamond" w:hAnsi="Garamond"/>
                <w:b/>
              </w:rPr>
            </w:pPr>
            <w:r w:rsidRPr="009E0374">
              <w:rPr>
                <w:rFonts w:ascii="Garamond" w:hAnsi="Garamond"/>
                <w:b/>
              </w:rPr>
              <w:t>Common Core State Standards:</w:t>
            </w:r>
          </w:p>
          <w:p w:rsidR="000D2A49" w:rsidRPr="009E0374" w:rsidRDefault="000D2A49" w:rsidP="000D2A49">
            <w:pPr>
              <w:pStyle w:val="NoSpacing"/>
              <w:rPr>
                <w:rFonts w:ascii="Garamond" w:hAnsi="Garamond"/>
              </w:rPr>
            </w:pPr>
            <w:r w:rsidRPr="009E0374">
              <w:rPr>
                <w:rFonts w:ascii="Garamond" w:hAnsi="Garamond"/>
                <w:highlight w:val="lightGray"/>
              </w:rPr>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622AF4" w:rsidRPr="009E0374" w:rsidRDefault="00622AF4" w:rsidP="006276C8">
            <w:pPr>
              <w:pStyle w:val="NoSpacing"/>
              <w:rPr>
                <w:rFonts w:ascii="Garamond" w:hAnsi="Garamond"/>
                <w:b/>
              </w:rPr>
            </w:pPr>
          </w:p>
        </w:tc>
        <w:tc>
          <w:tcPr>
            <w:tcW w:w="6480" w:type="dxa"/>
          </w:tcPr>
          <w:p w:rsidR="00622AF4" w:rsidRPr="009E0374" w:rsidRDefault="00622AF4" w:rsidP="00933EA2">
            <w:pPr>
              <w:pStyle w:val="NoSpacing"/>
              <w:rPr>
                <w:rFonts w:ascii="Garamond" w:hAnsi="Garamond"/>
                <w:b/>
              </w:rPr>
            </w:pPr>
            <w:r w:rsidRPr="009E0374">
              <w:rPr>
                <w:rFonts w:ascii="Garamond" w:hAnsi="Garamond"/>
                <w:b/>
              </w:rPr>
              <w:t>Notes:</w:t>
            </w:r>
          </w:p>
          <w:p w:rsidR="00622AF4" w:rsidRPr="009E0374" w:rsidRDefault="00DB7477" w:rsidP="001135F5">
            <w:pPr>
              <w:pStyle w:val="NoSpacing"/>
              <w:rPr>
                <w:rFonts w:ascii="Garamond" w:hAnsi="Garamond"/>
              </w:rPr>
            </w:pPr>
            <w:r w:rsidRPr="009E0374">
              <w:rPr>
                <w:rFonts w:ascii="Garamond" w:hAnsi="Garamond"/>
              </w:rPr>
              <w:t xml:space="preserve">In the previous lesson, children were making connections with the characters/events in the book Diary of a Spider.  </w:t>
            </w:r>
          </w:p>
          <w:p w:rsidR="00DB7477" w:rsidRPr="009E0374" w:rsidRDefault="00DB7477" w:rsidP="001135F5">
            <w:pPr>
              <w:pStyle w:val="NoSpacing"/>
              <w:rPr>
                <w:rFonts w:ascii="Garamond" w:hAnsi="Garamond"/>
              </w:rPr>
            </w:pPr>
            <w:r w:rsidRPr="009E0374">
              <w:rPr>
                <w:rFonts w:ascii="Garamond" w:hAnsi="Garamond"/>
              </w:rPr>
              <w:t xml:space="preserve">Talk to your students how they can also make connections between </w:t>
            </w:r>
            <w:r w:rsidR="00B55DC2" w:rsidRPr="009E0374">
              <w:rPr>
                <w:rFonts w:ascii="Garamond" w:hAnsi="Garamond"/>
                <w:i/>
              </w:rPr>
              <w:t>The Three Little Pigs</w:t>
            </w:r>
            <w:r w:rsidR="00B55DC2" w:rsidRPr="009E0374">
              <w:rPr>
                <w:rFonts w:ascii="Garamond" w:hAnsi="Garamond"/>
              </w:rPr>
              <w:t xml:space="preserve"> retold by James </w:t>
            </w:r>
            <w:proofErr w:type="gramStart"/>
            <w:r w:rsidR="00B55DC2" w:rsidRPr="009E0374">
              <w:rPr>
                <w:rFonts w:ascii="Garamond" w:hAnsi="Garamond"/>
              </w:rPr>
              <w:t>Marshall  and</w:t>
            </w:r>
            <w:proofErr w:type="gramEnd"/>
            <w:r w:rsidR="00B55DC2" w:rsidRPr="009E0374">
              <w:rPr>
                <w:rFonts w:ascii="Garamond" w:hAnsi="Garamond"/>
              </w:rPr>
              <w:t xml:space="preserve"> </w:t>
            </w:r>
            <w:r w:rsidR="00B55DC2" w:rsidRPr="009E0374">
              <w:rPr>
                <w:rFonts w:ascii="Garamond" w:hAnsi="Garamond"/>
                <w:i/>
              </w:rPr>
              <w:t xml:space="preserve">The 3 </w:t>
            </w:r>
            <w:proofErr w:type="spellStart"/>
            <w:r w:rsidR="00B55DC2" w:rsidRPr="009E0374">
              <w:rPr>
                <w:rFonts w:ascii="Garamond" w:hAnsi="Garamond"/>
                <w:i/>
              </w:rPr>
              <w:t>Dassies</w:t>
            </w:r>
            <w:proofErr w:type="spellEnd"/>
            <w:r w:rsidR="00B55DC2" w:rsidRPr="009E0374">
              <w:rPr>
                <w:rFonts w:ascii="Garamond" w:hAnsi="Garamond"/>
              </w:rPr>
              <w:t xml:space="preserve"> by Jan Brett. Both of these books have the same basic story line.  </w:t>
            </w:r>
          </w:p>
        </w:tc>
      </w:tr>
      <w:tr w:rsidR="00622AF4" w:rsidRPr="009E0374" w:rsidTr="00696BA6">
        <w:tc>
          <w:tcPr>
            <w:tcW w:w="1818" w:type="dxa"/>
          </w:tcPr>
          <w:p w:rsidR="00622AF4" w:rsidRPr="009E0374" w:rsidRDefault="00622AF4" w:rsidP="00933EA2">
            <w:pPr>
              <w:pStyle w:val="NoSpacing"/>
              <w:rPr>
                <w:rFonts w:ascii="Garamond" w:hAnsi="Garamond"/>
                <w:b/>
                <w:u w:val="single"/>
              </w:rPr>
            </w:pPr>
            <w:r w:rsidRPr="009E0374">
              <w:rPr>
                <w:rFonts w:ascii="Garamond" w:hAnsi="Garamond"/>
                <w:b/>
                <w:u w:val="single"/>
              </w:rPr>
              <w:t>Writing:</w:t>
            </w:r>
          </w:p>
          <w:p w:rsidR="00622AF4" w:rsidRPr="009E0374" w:rsidRDefault="00E43059" w:rsidP="00933EA2">
            <w:pPr>
              <w:pStyle w:val="NoSpacing"/>
              <w:rPr>
                <w:rFonts w:ascii="Garamond" w:hAnsi="Garamond"/>
                <w:b/>
              </w:rPr>
            </w:pPr>
            <w:r w:rsidRPr="009E0374">
              <w:rPr>
                <w:rFonts w:ascii="Garamond" w:hAnsi="Garamond"/>
                <w:b/>
              </w:rPr>
              <w:t xml:space="preserve">“Details, Details, Details” </w:t>
            </w:r>
          </w:p>
          <w:p w:rsidR="00622AF4" w:rsidRPr="009E0374" w:rsidRDefault="00622AF4" w:rsidP="00933EA2">
            <w:pPr>
              <w:pStyle w:val="NoSpacing"/>
              <w:rPr>
                <w:rFonts w:ascii="Garamond" w:hAnsi="Garamond"/>
                <w:b/>
              </w:rPr>
            </w:pPr>
          </w:p>
          <w:p w:rsidR="00622AF4" w:rsidRPr="009E0374" w:rsidRDefault="00622AF4" w:rsidP="00933EA2">
            <w:pPr>
              <w:pStyle w:val="NoSpacing"/>
              <w:rPr>
                <w:rFonts w:ascii="Garamond" w:hAnsi="Garamond"/>
                <w:b/>
                <w:u w:val="single"/>
              </w:rPr>
            </w:pPr>
          </w:p>
        </w:tc>
        <w:tc>
          <w:tcPr>
            <w:tcW w:w="2700" w:type="dxa"/>
          </w:tcPr>
          <w:p w:rsidR="00622AF4" w:rsidRPr="009E0374" w:rsidRDefault="00622AF4" w:rsidP="00933EA2">
            <w:pPr>
              <w:pStyle w:val="NoSpacing"/>
              <w:rPr>
                <w:rFonts w:ascii="Garamond" w:hAnsi="Garamond"/>
              </w:rPr>
            </w:pPr>
            <w:r w:rsidRPr="009E0374">
              <w:rPr>
                <w:rFonts w:ascii="Garamond" w:hAnsi="Garamond"/>
                <w:b/>
              </w:rPr>
              <w:t>Rationale:</w:t>
            </w:r>
            <w:r w:rsidRPr="009E0374">
              <w:rPr>
                <w:rFonts w:ascii="Garamond" w:hAnsi="Garamond"/>
              </w:rPr>
              <w:t xml:space="preserve"> </w:t>
            </w:r>
          </w:p>
          <w:p w:rsidR="00622AF4" w:rsidRPr="009E0374" w:rsidRDefault="00E43059" w:rsidP="00933EA2">
            <w:pPr>
              <w:pStyle w:val="NoSpacing"/>
              <w:rPr>
                <w:rFonts w:ascii="Garamond" w:hAnsi="Garamond" w:cs="HelveticaNeueLTPro-Roman"/>
              </w:rPr>
            </w:pPr>
            <w:r w:rsidRPr="009E0374">
              <w:rPr>
                <w:rFonts w:ascii="Garamond" w:hAnsi="Garamond" w:cs="HelveticaNeueLTPro-Roman"/>
              </w:rPr>
              <w:t xml:space="preserve">Writers revise by adding sensory details and concrete examples to make their writing more interesting and clearer to readers. Students will revise their work to create more substantive and descriptive drafts and further their understanding of the writing process.  </w:t>
            </w:r>
          </w:p>
          <w:p w:rsidR="00696BA6" w:rsidRPr="009E0374" w:rsidRDefault="00696BA6" w:rsidP="00933EA2">
            <w:pPr>
              <w:pStyle w:val="NoSpacing"/>
              <w:rPr>
                <w:rFonts w:ascii="Garamond" w:hAnsi="Garamond" w:cs="HelveticaNeueLTPro-Roman"/>
                <w:i/>
              </w:rPr>
            </w:pPr>
            <w:r w:rsidRPr="009E0374">
              <w:rPr>
                <w:rFonts w:ascii="Garamond" w:hAnsi="Garamond" w:cs="HelveticaNeueLTPro-Roman"/>
                <w:i/>
                <w:highlight w:val="lightGray"/>
              </w:rPr>
              <w:t>SW Writing Lesson – Revising II</w:t>
            </w:r>
          </w:p>
        </w:tc>
        <w:tc>
          <w:tcPr>
            <w:tcW w:w="1800" w:type="dxa"/>
          </w:tcPr>
          <w:p w:rsidR="00622AF4" w:rsidRPr="009E0374" w:rsidRDefault="00622AF4" w:rsidP="00933EA2">
            <w:pPr>
              <w:pStyle w:val="NoSpacing"/>
              <w:rPr>
                <w:rFonts w:ascii="Garamond" w:hAnsi="Garamond"/>
                <w:b/>
              </w:rPr>
            </w:pPr>
            <w:r w:rsidRPr="009E0374">
              <w:rPr>
                <w:rFonts w:ascii="Garamond" w:hAnsi="Garamond"/>
                <w:b/>
              </w:rPr>
              <w:t xml:space="preserve">Possible Texts: </w:t>
            </w:r>
          </w:p>
          <w:p w:rsidR="00E43059" w:rsidRPr="009E0374" w:rsidRDefault="00BC63AF" w:rsidP="00933EA2">
            <w:pPr>
              <w:pStyle w:val="NoSpacing"/>
              <w:rPr>
                <w:rFonts w:ascii="Garamond" w:hAnsi="Garamond"/>
              </w:rPr>
            </w:pPr>
            <w:r w:rsidRPr="009E0374">
              <w:rPr>
                <w:rFonts w:ascii="Garamond" w:hAnsi="Garamond"/>
              </w:rPr>
              <w:t xml:space="preserve">Using </w:t>
            </w:r>
            <w:r w:rsidRPr="009E0374">
              <w:rPr>
                <w:rFonts w:ascii="Garamond" w:hAnsi="Garamond"/>
                <w:i/>
              </w:rPr>
              <w:t>My Little Island</w:t>
            </w:r>
            <w:r w:rsidRPr="009E0374">
              <w:rPr>
                <w:rFonts w:ascii="Garamond" w:hAnsi="Garamond"/>
              </w:rPr>
              <w:t xml:space="preserve"> by </w:t>
            </w:r>
            <w:proofErr w:type="spellStart"/>
            <w:r w:rsidRPr="009E0374">
              <w:rPr>
                <w:rFonts w:ascii="Garamond" w:hAnsi="Garamond" w:cs="HelveticaNeueLTPro-Roman"/>
              </w:rPr>
              <w:t>Frané</w:t>
            </w:r>
            <w:proofErr w:type="spellEnd"/>
            <w:r w:rsidRPr="009E0374">
              <w:rPr>
                <w:rFonts w:ascii="Garamond" w:hAnsi="Garamond" w:cs="HelveticaNeueLTPro-Roman"/>
              </w:rPr>
              <w:t xml:space="preserve"> </w:t>
            </w:r>
            <w:proofErr w:type="spellStart"/>
            <w:r w:rsidRPr="009E0374">
              <w:rPr>
                <w:rFonts w:ascii="Garamond" w:hAnsi="Garamond" w:cs="HelveticaNeueLTPro-Roman"/>
              </w:rPr>
              <w:t>Lessac</w:t>
            </w:r>
            <w:proofErr w:type="spellEnd"/>
            <w:r w:rsidRPr="009E0374">
              <w:rPr>
                <w:rFonts w:ascii="Garamond" w:hAnsi="Garamond" w:cs="HelveticaNeueLTPro-Roman"/>
              </w:rPr>
              <w:t>.</w:t>
            </w:r>
          </w:p>
          <w:p w:rsidR="00E43059" w:rsidRPr="009E0374" w:rsidRDefault="00E43059" w:rsidP="00933EA2">
            <w:pPr>
              <w:pStyle w:val="NoSpacing"/>
              <w:rPr>
                <w:rFonts w:ascii="Garamond" w:hAnsi="Garamond"/>
              </w:rPr>
            </w:pPr>
          </w:p>
          <w:p w:rsidR="00E43059" w:rsidRPr="009E0374" w:rsidRDefault="00E43059" w:rsidP="00933EA2">
            <w:pPr>
              <w:pStyle w:val="NoSpacing"/>
              <w:rPr>
                <w:rFonts w:ascii="Garamond" w:hAnsi="Garamond"/>
              </w:rPr>
            </w:pPr>
          </w:p>
          <w:p w:rsidR="00622AF4" w:rsidRPr="009E0374" w:rsidRDefault="00E43059" w:rsidP="00BC63AF">
            <w:pPr>
              <w:pStyle w:val="NoSpacing"/>
              <w:rPr>
                <w:rFonts w:ascii="Garamond" w:hAnsi="Garamond"/>
              </w:rPr>
            </w:pPr>
            <w:r w:rsidRPr="009E0374">
              <w:rPr>
                <w:rFonts w:ascii="Garamond" w:hAnsi="Garamond"/>
              </w:rPr>
              <w:t>and/or student</w:t>
            </w:r>
            <w:r w:rsidR="00BC63AF" w:rsidRPr="009E0374">
              <w:rPr>
                <w:rFonts w:ascii="Garamond" w:hAnsi="Garamond"/>
              </w:rPr>
              <w:t>s’ drafts</w:t>
            </w:r>
          </w:p>
        </w:tc>
        <w:tc>
          <w:tcPr>
            <w:tcW w:w="1710" w:type="dxa"/>
          </w:tcPr>
          <w:p w:rsidR="00622AF4" w:rsidRPr="009E0374" w:rsidRDefault="00622AF4" w:rsidP="00933EA2">
            <w:pPr>
              <w:pStyle w:val="NoSpacing"/>
              <w:rPr>
                <w:rFonts w:ascii="Garamond" w:hAnsi="Garamond"/>
                <w:b/>
              </w:rPr>
            </w:pPr>
            <w:r w:rsidRPr="009E0374">
              <w:rPr>
                <w:rFonts w:ascii="Garamond" w:hAnsi="Garamond"/>
                <w:b/>
              </w:rPr>
              <w:t>Common Core State Standards:</w:t>
            </w:r>
          </w:p>
          <w:p w:rsidR="000D2A49" w:rsidRPr="009E0374" w:rsidRDefault="000D2A49" w:rsidP="000D2A49">
            <w:pPr>
              <w:pStyle w:val="NoSpacing"/>
              <w:rPr>
                <w:rFonts w:ascii="Garamond" w:hAnsi="Garamond"/>
                <w:highlight w:val="lightGray"/>
              </w:rPr>
            </w:pPr>
            <w:r w:rsidRPr="009E0374">
              <w:rPr>
                <w:rFonts w:ascii="Garamond" w:hAnsi="Garamond"/>
                <w:highlight w:val="lightGray"/>
              </w:rPr>
              <w:t>1.W.3, 1.SL.1, 1.L.1</w:t>
            </w:r>
            <w:r w:rsidRPr="009E0374">
              <w:rPr>
                <w:rFonts w:ascii="Garamond" w:hAnsi="Garamond"/>
              </w:rPr>
              <w:t>, 1.W.5</w:t>
            </w:r>
          </w:p>
          <w:p w:rsidR="000D2A49" w:rsidRPr="009E0374" w:rsidRDefault="000D2A49" w:rsidP="000D2A49">
            <w:pPr>
              <w:pStyle w:val="NoSpacing"/>
              <w:rPr>
                <w:rFonts w:ascii="Garamond" w:hAnsi="Garamond"/>
                <w:b/>
              </w:rPr>
            </w:pPr>
            <w:r w:rsidRPr="009E0374">
              <w:rPr>
                <w:rFonts w:ascii="Garamond" w:hAnsi="Garamond"/>
                <w:highlight w:val="lightGray"/>
              </w:rPr>
              <w:t>1.L.2,  1.L.4</w:t>
            </w:r>
            <w:r w:rsidRPr="009E0374">
              <w:rPr>
                <w:rFonts w:ascii="Garamond" w:hAnsi="Garamond"/>
              </w:rPr>
              <w:t>, 1.SL.4</w:t>
            </w:r>
          </w:p>
          <w:p w:rsidR="00622AF4" w:rsidRPr="009E0374" w:rsidRDefault="00622AF4" w:rsidP="00933EA2">
            <w:pPr>
              <w:pStyle w:val="NoSpacing"/>
              <w:rPr>
                <w:rFonts w:ascii="Garamond" w:hAnsi="Garamond"/>
                <w:b/>
              </w:rPr>
            </w:pPr>
          </w:p>
          <w:p w:rsidR="00622AF4" w:rsidRPr="009E0374" w:rsidRDefault="00622AF4" w:rsidP="00933EA2">
            <w:pPr>
              <w:pStyle w:val="NoSpacing"/>
              <w:rPr>
                <w:rFonts w:ascii="Garamond" w:hAnsi="Garamond"/>
                <w:b/>
              </w:rPr>
            </w:pPr>
          </w:p>
        </w:tc>
        <w:tc>
          <w:tcPr>
            <w:tcW w:w="6480" w:type="dxa"/>
          </w:tcPr>
          <w:p w:rsidR="00622AF4" w:rsidRPr="009E0374" w:rsidRDefault="00622AF4" w:rsidP="00933EA2">
            <w:pPr>
              <w:pStyle w:val="NoSpacing"/>
              <w:rPr>
                <w:rFonts w:ascii="Garamond" w:hAnsi="Garamond"/>
                <w:b/>
              </w:rPr>
            </w:pPr>
            <w:r w:rsidRPr="009E0374">
              <w:rPr>
                <w:rFonts w:ascii="Garamond" w:hAnsi="Garamond"/>
                <w:b/>
              </w:rPr>
              <w:t>Notes:</w:t>
            </w:r>
          </w:p>
          <w:p w:rsidR="001D2786" w:rsidRPr="009E0374" w:rsidRDefault="001D2786" w:rsidP="00933EA2">
            <w:pPr>
              <w:pStyle w:val="NoSpacing"/>
              <w:rPr>
                <w:rFonts w:ascii="Garamond" w:hAnsi="Garamond"/>
              </w:rPr>
            </w:pPr>
            <w:r w:rsidRPr="009E0374">
              <w:rPr>
                <w:rFonts w:ascii="Garamond" w:hAnsi="Garamond"/>
              </w:rPr>
              <w:t>Choose just a few pages from My Little Island to show how the author used details in her words and illustrations to make the story more interesting.  Example: Page 12</w:t>
            </w:r>
          </w:p>
          <w:p w:rsidR="001D2786" w:rsidRPr="009E0374" w:rsidRDefault="001D2786" w:rsidP="00933EA2">
            <w:pPr>
              <w:pStyle w:val="NoSpacing"/>
              <w:rPr>
                <w:rFonts w:ascii="Garamond" w:hAnsi="Garamond"/>
              </w:rPr>
            </w:pPr>
            <w:r w:rsidRPr="009E0374">
              <w:rPr>
                <w:rFonts w:ascii="Garamond" w:hAnsi="Garamond"/>
              </w:rPr>
              <w:t xml:space="preserve">The author said "the sun is just peeking over the mountaintops..."  instead of just saying "the sun was out" or "Many people balance baskets loaded with cinnamon and fresh nutmeg and other things to sell".  The author added lots of details...not just carrying baskets on their heads.  </w:t>
            </w:r>
          </w:p>
          <w:p w:rsidR="00784D1E" w:rsidRPr="009E0374" w:rsidRDefault="001D2786" w:rsidP="00933EA2">
            <w:pPr>
              <w:pStyle w:val="NoSpacing"/>
              <w:rPr>
                <w:rFonts w:ascii="Garamond" w:hAnsi="Garamond"/>
              </w:rPr>
            </w:pPr>
            <w:r w:rsidRPr="009E0374">
              <w:rPr>
                <w:rFonts w:ascii="Garamond" w:hAnsi="Garamond"/>
              </w:rPr>
              <w:t xml:space="preserve">Can you use a student's writing to model how they could add some details to a sentence or two to make their story more interesting?  Have students look through their writings and see if they can find one that they can add details  or have them try adding them to a new story.  </w:t>
            </w:r>
          </w:p>
        </w:tc>
      </w:tr>
    </w:tbl>
    <w:p w:rsidR="00321538" w:rsidRPr="009E0374" w:rsidRDefault="00321538" w:rsidP="00053626">
      <w:pPr>
        <w:pStyle w:val="NoSpacing"/>
        <w:rPr>
          <w:rFonts w:ascii="Garamond" w:hAnsi="Garamond"/>
          <w:b/>
        </w:rPr>
      </w:pPr>
    </w:p>
    <w:p w:rsidR="000E0FDB" w:rsidRDefault="000E0FDB" w:rsidP="00053626">
      <w:pPr>
        <w:pStyle w:val="NoSpacing"/>
        <w:rPr>
          <w:rFonts w:ascii="Garamond" w:hAnsi="Garamond"/>
          <w:b/>
        </w:rPr>
      </w:pPr>
    </w:p>
    <w:p w:rsidR="00053626" w:rsidRPr="009E0374" w:rsidRDefault="00053626" w:rsidP="00053626">
      <w:pPr>
        <w:pStyle w:val="NoSpacing"/>
        <w:rPr>
          <w:rFonts w:ascii="Garamond" w:hAnsi="Garamond"/>
          <w:b/>
        </w:rPr>
      </w:pPr>
      <w:r w:rsidRPr="009E0374">
        <w:rPr>
          <w:rFonts w:ascii="Garamond" w:hAnsi="Garamond"/>
          <w:b/>
        </w:rPr>
        <w:t>Lesson 1</w:t>
      </w:r>
      <w:r w:rsidR="00C82351" w:rsidRPr="009E0374">
        <w:rPr>
          <w:rFonts w:ascii="Garamond" w:hAnsi="Garamond"/>
          <w:b/>
        </w:rPr>
        <w:t>3</w:t>
      </w:r>
      <w:r w:rsidRPr="009E0374">
        <w:rPr>
          <w:rFonts w:ascii="Garamond" w:hAnsi="Garamond"/>
          <w:b/>
        </w:rPr>
        <w:t xml:space="preserve">- </w:t>
      </w:r>
      <w:r w:rsidR="009A4DC4" w:rsidRPr="009E0374">
        <w:rPr>
          <w:rFonts w:ascii="Garamond" w:hAnsi="Garamond"/>
          <w:b/>
        </w:rPr>
        <w:t>How does punctuation help you read and understand what you are reading and makes it more meaningful?</w:t>
      </w:r>
    </w:p>
    <w:p w:rsidR="00053626" w:rsidRPr="009E0374" w:rsidRDefault="00053626" w:rsidP="00053626">
      <w:pPr>
        <w:pStyle w:val="NoSpacing"/>
        <w:rPr>
          <w:rFonts w:ascii="Garamond" w:hAnsi="Garamond"/>
          <w:b/>
        </w:rPr>
      </w:pPr>
    </w:p>
    <w:tbl>
      <w:tblPr>
        <w:tblStyle w:val="TableGrid"/>
        <w:tblW w:w="0" w:type="auto"/>
        <w:tblLook w:val="04A0" w:firstRow="1" w:lastRow="0" w:firstColumn="1" w:lastColumn="0" w:noHBand="0" w:noVBand="1"/>
      </w:tblPr>
      <w:tblGrid>
        <w:gridCol w:w="1818"/>
        <w:gridCol w:w="2970"/>
        <w:gridCol w:w="1800"/>
        <w:gridCol w:w="1800"/>
        <w:gridCol w:w="6120"/>
      </w:tblGrid>
      <w:tr w:rsidR="00053626" w:rsidRPr="009E0374" w:rsidTr="00081701">
        <w:tc>
          <w:tcPr>
            <w:tcW w:w="1818" w:type="dxa"/>
          </w:tcPr>
          <w:p w:rsidR="00053626" w:rsidRPr="009E0374" w:rsidRDefault="00053626" w:rsidP="00933EA2">
            <w:pPr>
              <w:pStyle w:val="NoSpacing"/>
              <w:rPr>
                <w:rFonts w:ascii="Garamond" w:hAnsi="Garamond"/>
                <w:b/>
                <w:u w:val="single"/>
              </w:rPr>
            </w:pPr>
            <w:r w:rsidRPr="009E0374">
              <w:rPr>
                <w:rFonts w:ascii="Garamond" w:hAnsi="Garamond"/>
                <w:b/>
                <w:u w:val="single"/>
              </w:rPr>
              <w:t>Reading:</w:t>
            </w:r>
          </w:p>
          <w:p w:rsidR="00053626" w:rsidRPr="009E0374" w:rsidRDefault="005D0512" w:rsidP="00933EA2">
            <w:pPr>
              <w:pStyle w:val="NoSpacing"/>
              <w:rPr>
                <w:rFonts w:ascii="Garamond" w:hAnsi="Garamond"/>
                <w:b/>
              </w:rPr>
            </w:pPr>
            <w:r w:rsidRPr="009E0374">
              <w:rPr>
                <w:rFonts w:ascii="Garamond" w:hAnsi="Garamond"/>
                <w:b/>
              </w:rPr>
              <w:t xml:space="preserve">“Say Good-bye </w:t>
            </w:r>
            <w:r w:rsidRPr="009E0374">
              <w:rPr>
                <w:rFonts w:ascii="Garamond" w:hAnsi="Garamond"/>
                <w:b/>
              </w:rPr>
              <w:lastRenderedPageBreak/>
              <w:t>to Robot Reading and pay Attention to Punctuation”</w:t>
            </w:r>
          </w:p>
          <w:p w:rsidR="00053626" w:rsidRPr="009E0374" w:rsidRDefault="00053626" w:rsidP="00933EA2">
            <w:pPr>
              <w:pStyle w:val="NoSpacing"/>
              <w:rPr>
                <w:rFonts w:ascii="Garamond" w:hAnsi="Garamond"/>
                <w:b/>
              </w:rPr>
            </w:pPr>
          </w:p>
          <w:p w:rsidR="00053626" w:rsidRPr="009E0374" w:rsidRDefault="00053626" w:rsidP="00933EA2">
            <w:pPr>
              <w:pStyle w:val="NoSpacing"/>
              <w:rPr>
                <w:rFonts w:ascii="Garamond" w:hAnsi="Garamond"/>
                <w:b/>
              </w:rPr>
            </w:pPr>
          </w:p>
        </w:tc>
        <w:tc>
          <w:tcPr>
            <w:tcW w:w="2970" w:type="dxa"/>
          </w:tcPr>
          <w:p w:rsidR="00053626" w:rsidRPr="009E0374" w:rsidRDefault="00053626" w:rsidP="00933EA2">
            <w:pPr>
              <w:pStyle w:val="NoSpacing"/>
              <w:rPr>
                <w:rFonts w:ascii="Garamond" w:hAnsi="Garamond"/>
              </w:rPr>
            </w:pPr>
            <w:r w:rsidRPr="009E0374">
              <w:rPr>
                <w:rFonts w:ascii="Garamond" w:hAnsi="Garamond"/>
                <w:b/>
              </w:rPr>
              <w:lastRenderedPageBreak/>
              <w:t>Rationale:</w:t>
            </w:r>
            <w:r w:rsidRPr="009E0374">
              <w:rPr>
                <w:rFonts w:ascii="Garamond" w:hAnsi="Garamond"/>
              </w:rPr>
              <w:t xml:space="preserve"> </w:t>
            </w:r>
          </w:p>
          <w:p w:rsidR="00053626" w:rsidRPr="009E0374" w:rsidRDefault="005D0512" w:rsidP="006276C8">
            <w:pPr>
              <w:pStyle w:val="NoSpacing"/>
              <w:rPr>
                <w:rFonts w:ascii="Garamond" w:hAnsi="Garamond"/>
              </w:rPr>
            </w:pPr>
            <w:r w:rsidRPr="009E0374">
              <w:rPr>
                <w:rFonts w:ascii="Garamond" w:hAnsi="Garamond"/>
              </w:rPr>
              <w:t xml:space="preserve">Readers look at chunks of the </w:t>
            </w:r>
            <w:r w:rsidRPr="009E0374">
              <w:rPr>
                <w:rFonts w:ascii="Garamond" w:hAnsi="Garamond"/>
              </w:rPr>
              <w:lastRenderedPageBreak/>
              <w:t xml:space="preserve">text when reading instead of word by word.  They also look at the punctuation to help them determine how they are going to “say” what they are reading.  </w:t>
            </w:r>
          </w:p>
          <w:p w:rsidR="003F2189" w:rsidRPr="009E0374" w:rsidRDefault="003F2189" w:rsidP="006276C8">
            <w:pPr>
              <w:pStyle w:val="NoSpacing"/>
              <w:rPr>
                <w:rFonts w:ascii="Garamond" w:hAnsi="Garamond"/>
              </w:rPr>
            </w:pPr>
          </w:p>
          <w:p w:rsidR="003F2189" w:rsidRPr="009E0374" w:rsidRDefault="003F2189" w:rsidP="006276C8">
            <w:pPr>
              <w:pStyle w:val="NoSpacing"/>
              <w:rPr>
                <w:rFonts w:ascii="Garamond" w:hAnsi="Garamond"/>
              </w:rPr>
            </w:pPr>
          </w:p>
          <w:p w:rsidR="003F2189" w:rsidRPr="009E0374" w:rsidRDefault="003F2189" w:rsidP="006276C8">
            <w:pPr>
              <w:pStyle w:val="NoSpacing"/>
              <w:rPr>
                <w:rFonts w:ascii="Garamond" w:hAnsi="Garamond"/>
              </w:rPr>
            </w:pPr>
          </w:p>
          <w:p w:rsidR="003F2189" w:rsidRPr="009E0374" w:rsidRDefault="003F2189" w:rsidP="006276C8">
            <w:pPr>
              <w:pStyle w:val="NoSpacing"/>
              <w:rPr>
                <w:rFonts w:ascii="Garamond" w:hAnsi="Garamond"/>
              </w:rPr>
            </w:pPr>
          </w:p>
          <w:p w:rsidR="005D0512" w:rsidRPr="009E0374" w:rsidRDefault="005D0512" w:rsidP="006276C8">
            <w:pPr>
              <w:pStyle w:val="NoSpacing"/>
              <w:rPr>
                <w:rFonts w:ascii="Garamond" w:hAnsi="Garamond"/>
                <w:i/>
              </w:rPr>
            </w:pPr>
            <w:r w:rsidRPr="009E0374">
              <w:rPr>
                <w:rFonts w:ascii="Garamond" w:hAnsi="Garamond"/>
                <w:i/>
                <w:highlight w:val="lightGray"/>
              </w:rPr>
              <w:t>Not an SW Lesson</w:t>
            </w:r>
          </w:p>
        </w:tc>
        <w:tc>
          <w:tcPr>
            <w:tcW w:w="1800" w:type="dxa"/>
          </w:tcPr>
          <w:p w:rsidR="00053626" w:rsidRPr="009E0374" w:rsidRDefault="00053626" w:rsidP="00933EA2">
            <w:pPr>
              <w:pStyle w:val="NoSpacing"/>
              <w:rPr>
                <w:rFonts w:ascii="Garamond" w:hAnsi="Garamond"/>
                <w:b/>
              </w:rPr>
            </w:pPr>
            <w:r w:rsidRPr="009E0374">
              <w:rPr>
                <w:rFonts w:ascii="Garamond" w:hAnsi="Garamond"/>
                <w:b/>
              </w:rPr>
              <w:lastRenderedPageBreak/>
              <w:t xml:space="preserve">Possible text: </w:t>
            </w:r>
          </w:p>
          <w:p w:rsidR="00053626" w:rsidRPr="009E0374" w:rsidRDefault="003F2189" w:rsidP="00933EA2">
            <w:pPr>
              <w:pStyle w:val="NoSpacing"/>
              <w:rPr>
                <w:rFonts w:ascii="Garamond" w:hAnsi="Garamond"/>
              </w:rPr>
            </w:pPr>
            <w:r w:rsidRPr="009E0374">
              <w:rPr>
                <w:rFonts w:ascii="Garamond" w:hAnsi="Garamond"/>
                <w:i/>
              </w:rPr>
              <w:t>When I Was Five</w:t>
            </w:r>
            <w:r w:rsidRPr="009E0374">
              <w:rPr>
                <w:rFonts w:ascii="Garamond" w:hAnsi="Garamond"/>
              </w:rPr>
              <w:t xml:space="preserve"> </w:t>
            </w:r>
            <w:r w:rsidRPr="009E0374">
              <w:rPr>
                <w:rFonts w:ascii="Garamond" w:hAnsi="Garamond"/>
              </w:rPr>
              <w:lastRenderedPageBreak/>
              <w:t>by Arthur Howard</w:t>
            </w:r>
          </w:p>
          <w:p w:rsidR="003F2189" w:rsidRPr="009E0374" w:rsidRDefault="003F2189" w:rsidP="00933EA2">
            <w:pPr>
              <w:pStyle w:val="NoSpacing"/>
              <w:rPr>
                <w:rFonts w:ascii="Garamond" w:hAnsi="Garamond"/>
              </w:rPr>
            </w:pPr>
          </w:p>
          <w:p w:rsidR="003F2189" w:rsidRPr="009E0374" w:rsidRDefault="003F2189" w:rsidP="003F2189">
            <w:pPr>
              <w:pStyle w:val="NoSpacing"/>
              <w:rPr>
                <w:rFonts w:ascii="Garamond" w:hAnsi="Garamond"/>
              </w:rPr>
            </w:pPr>
            <w:r w:rsidRPr="009E0374">
              <w:rPr>
                <w:rFonts w:ascii="Garamond" w:hAnsi="Garamond"/>
              </w:rPr>
              <w:t xml:space="preserve">(another consideration is one that lends itself to reading with more expression like </w:t>
            </w:r>
            <w:r w:rsidRPr="009E0374">
              <w:rPr>
                <w:rFonts w:ascii="Garamond" w:hAnsi="Garamond"/>
                <w:i/>
              </w:rPr>
              <w:t>The Three Little Pigs</w:t>
            </w:r>
            <w:r w:rsidRPr="009E0374">
              <w:rPr>
                <w:rFonts w:ascii="Garamond" w:hAnsi="Garamond"/>
              </w:rPr>
              <w:t>)</w:t>
            </w:r>
          </w:p>
        </w:tc>
        <w:tc>
          <w:tcPr>
            <w:tcW w:w="1800" w:type="dxa"/>
          </w:tcPr>
          <w:p w:rsidR="00053626" w:rsidRPr="009E0374" w:rsidRDefault="00053626" w:rsidP="00933EA2">
            <w:pPr>
              <w:pStyle w:val="NoSpacing"/>
              <w:rPr>
                <w:rFonts w:ascii="Garamond" w:hAnsi="Garamond"/>
                <w:b/>
              </w:rPr>
            </w:pPr>
            <w:r w:rsidRPr="009E0374">
              <w:rPr>
                <w:rFonts w:ascii="Garamond" w:hAnsi="Garamond"/>
                <w:b/>
              </w:rPr>
              <w:lastRenderedPageBreak/>
              <w:t xml:space="preserve">Common Core State Standards: </w:t>
            </w:r>
          </w:p>
          <w:p w:rsidR="000D2A49" w:rsidRPr="009E0374" w:rsidRDefault="000D2A49" w:rsidP="000D2A49">
            <w:pPr>
              <w:pStyle w:val="NoSpacing"/>
              <w:rPr>
                <w:rFonts w:ascii="Garamond" w:hAnsi="Garamond"/>
              </w:rPr>
            </w:pPr>
            <w:r w:rsidRPr="009E0374">
              <w:rPr>
                <w:rFonts w:ascii="Garamond" w:hAnsi="Garamond"/>
                <w:highlight w:val="lightGray"/>
              </w:rPr>
              <w:lastRenderedPageBreak/>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053626" w:rsidRPr="009E0374" w:rsidRDefault="00053626" w:rsidP="00933EA2">
            <w:pPr>
              <w:pStyle w:val="NoSpacing"/>
              <w:rPr>
                <w:rFonts w:ascii="Garamond" w:hAnsi="Garamond"/>
              </w:rPr>
            </w:pPr>
          </w:p>
        </w:tc>
        <w:tc>
          <w:tcPr>
            <w:tcW w:w="6120" w:type="dxa"/>
          </w:tcPr>
          <w:p w:rsidR="00053626" w:rsidRPr="009E0374" w:rsidRDefault="00053626" w:rsidP="00933EA2">
            <w:pPr>
              <w:pStyle w:val="NoSpacing"/>
              <w:rPr>
                <w:rFonts w:ascii="Garamond" w:hAnsi="Garamond"/>
                <w:b/>
              </w:rPr>
            </w:pPr>
            <w:r w:rsidRPr="009E0374">
              <w:rPr>
                <w:rFonts w:ascii="Garamond" w:hAnsi="Garamond"/>
                <w:b/>
              </w:rPr>
              <w:lastRenderedPageBreak/>
              <w:t>Notes:</w:t>
            </w:r>
          </w:p>
          <w:p w:rsidR="00694803" w:rsidRPr="009E0374" w:rsidRDefault="005D0512" w:rsidP="00933EA2">
            <w:pPr>
              <w:pStyle w:val="NoSpacing"/>
              <w:rPr>
                <w:rFonts w:ascii="Garamond" w:hAnsi="Garamond"/>
              </w:rPr>
            </w:pPr>
            <w:r w:rsidRPr="009E0374">
              <w:rPr>
                <w:rFonts w:ascii="Garamond" w:hAnsi="Garamond"/>
              </w:rPr>
              <w:t xml:space="preserve">You want students to read fluently and not word by word.  One way </w:t>
            </w:r>
            <w:r w:rsidRPr="009E0374">
              <w:rPr>
                <w:rFonts w:ascii="Garamond" w:hAnsi="Garamond"/>
              </w:rPr>
              <w:lastRenderedPageBreak/>
              <w:t xml:space="preserve">to do this is to read a few words together. This is called a phrase.  To do this you can scoop up a few words at a time.  Demonstrate with </w:t>
            </w:r>
            <w:r w:rsidR="005E51BF" w:rsidRPr="009E0374">
              <w:rPr>
                <w:rFonts w:ascii="Garamond" w:hAnsi="Garamond"/>
              </w:rPr>
              <w:t xml:space="preserve">a page or two from a book…Sometimes picture books do this for us….like </w:t>
            </w:r>
            <w:r w:rsidR="005E51BF" w:rsidRPr="009E0374">
              <w:rPr>
                <w:rFonts w:ascii="Garamond" w:hAnsi="Garamond"/>
                <w:i/>
              </w:rPr>
              <w:t>When I Was Five</w:t>
            </w:r>
            <w:r w:rsidR="005E51BF" w:rsidRPr="009E0374">
              <w:rPr>
                <w:rFonts w:ascii="Garamond" w:hAnsi="Garamond"/>
              </w:rPr>
              <w:t xml:space="preserve"> by Arthur Howard. One sentence goes across several pages.  For beginning readers encouraging them to slide their finger over several words to help them “scoop” up phrase to read.  </w:t>
            </w:r>
          </w:p>
          <w:p w:rsidR="005E51BF" w:rsidRPr="009E0374" w:rsidRDefault="005E51BF" w:rsidP="00933EA2">
            <w:pPr>
              <w:pStyle w:val="NoSpacing"/>
              <w:rPr>
                <w:rFonts w:ascii="Garamond" w:hAnsi="Garamond"/>
              </w:rPr>
            </w:pPr>
            <w:r w:rsidRPr="009E0374">
              <w:rPr>
                <w:rFonts w:ascii="Garamond" w:hAnsi="Garamond"/>
              </w:rPr>
              <w:t xml:space="preserve">Have students practice with you. </w:t>
            </w:r>
          </w:p>
          <w:p w:rsidR="005E51BF" w:rsidRPr="009E0374" w:rsidRDefault="005E51BF" w:rsidP="00933EA2">
            <w:pPr>
              <w:pStyle w:val="NoSpacing"/>
              <w:rPr>
                <w:rFonts w:ascii="Garamond" w:hAnsi="Garamond"/>
              </w:rPr>
            </w:pPr>
            <w:r w:rsidRPr="009E0374">
              <w:rPr>
                <w:rFonts w:ascii="Garamond" w:hAnsi="Garamond"/>
              </w:rPr>
              <w:t xml:space="preserve">Prompts: </w:t>
            </w:r>
          </w:p>
          <w:p w:rsidR="005E51BF" w:rsidRPr="009E0374" w:rsidRDefault="005E51BF" w:rsidP="005E51BF">
            <w:pPr>
              <w:pStyle w:val="NoSpacing"/>
              <w:numPr>
                <w:ilvl w:val="0"/>
                <w:numId w:val="16"/>
              </w:numPr>
              <w:rPr>
                <w:rFonts w:ascii="Garamond" w:hAnsi="Garamond"/>
              </w:rPr>
            </w:pPr>
            <w:r w:rsidRPr="009E0374">
              <w:rPr>
                <w:rFonts w:ascii="Garamond" w:hAnsi="Garamond"/>
              </w:rPr>
              <w:t>What words will you scoop up together?</w:t>
            </w:r>
          </w:p>
          <w:p w:rsidR="005E51BF" w:rsidRPr="009E0374" w:rsidRDefault="005E51BF" w:rsidP="005E51BF">
            <w:pPr>
              <w:pStyle w:val="NoSpacing"/>
              <w:numPr>
                <w:ilvl w:val="0"/>
                <w:numId w:val="16"/>
              </w:numPr>
              <w:rPr>
                <w:rFonts w:ascii="Garamond" w:hAnsi="Garamond"/>
              </w:rPr>
            </w:pPr>
            <w:r w:rsidRPr="009E0374">
              <w:rPr>
                <w:rFonts w:ascii="Garamond" w:hAnsi="Garamond"/>
              </w:rPr>
              <w:t>Scoop under those words.</w:t>
            </w:r>
          </w:p>
          <w:p w:rsidR="005E51BF" w:rsidRPr="009E0374" w:rsidRDefault="005E51BF" w:rsidP="005E51BF">
            <w:pPr>
              <w:pStyle w:val="NoSpacing"/>
              <w:numPr>
                <w:ilvl w:val="0"/>
                <w:numId w:val="16"/>
              </w:numPr>
              <w:rPr>
                <w:rFonts w:ascii="Garamond" w:hAnsi="Garamond"/>
              </w:rPr>
            </w:pPr>
            <w:r w:rsidRPr="009E0374">
              <w:rPr>
                <w:rFonts w:ascii="Garamond" w:hAnsi="Garamond"/>
              </w:rPr>
              <w:t xml:space="preserve">Now read those few words all in one </w:t>
            </w:r>
            <w:proofErr w:type="gramStart"/>
            <w:r w:rsidRPr="009E0374">
              <w:rPr>
                <w:rFonts w:ascii="Garamond" w:hAnsi="Garamond"/>
              </w:rPr>
              <w:t>breath</w:t>
            </w:r>
            <w:proofErr w:type="gramEnd"/>
            <w:r w:rsidRPr="009E0374">
              <w:rPr>
                <w:rFonts w:ascii="Garamond" w:hAnsi="Garamond"/>
              </w:rPr>
              <w:t>.</w:t>
            </w:r>
          </w:p>
          <w:p w:rsidR="005E51BF" w:rsidRPr="009E0374" w:rsidRDefault="005E51BF" w:rsidP="005E51BF">
            <w:pPr>
              <w:pStyle w:val="NoSpacing"/>
              <w:numPr>
                <w:ilvl w:val="0"/>
                <w:numId w:val="16"/>
              </w:numPr>
              <w:rPr>
                <w:rFonts w:ascii="Garamond" w:hAnsi="Garamond"/>
              </w:rPr>
            </w:pPr>
            <w:r w:rsidRPr="009E0374">
              <w:rPr>
                <w:rFonts w:ascii="Garamond" w:hAnsi="Garamond"/>
              </w:rPr>
              <w:t xml:space="preserve">Try it again; read all the words without pausing. </w:t>
            </w:r>
          </w:p>
          <w:p w:rsidR="005E51BF" w:rsidRPr="009E0374" w:rsidRDefault="005E51BF" w:rsidP="005E51BF">
            <w:pPr>
              <w:pStyle w:val="NoSpacing"/>
              <w:numPr>
                <w:ilvl w:val="0"/>
                <w:numId w:val="16"/>
              </w:numPr>
              <w:rPr>
                <w:rFonts w:ascii="Garamond" w:hAnsi="Garamond"/>
              </w:rPr>
            </w:pPr>
            <w:r w:rsidRPr="009E0374">
              <w:rPr>
                <w:rFonts w:ascii="Garamond" w:hAnsi="Garamond"/>
              </w:rPr>
              <w:t>That sounded word by word; try it again by scooping.</w:t>
            </w:r>
          </w:p>
          <w:p w:rsidR="005E51BF" w:rsidRPr="009E0374" w:rsidRDefault="005E51BF" w:rsidP="005E51BF">
            <w:pPr>
              <w:pStyle w:val="NoSpacing"/>
              <w:numPr>
                <w:ilvl w:val="0"/>
                <w:numId w:val="16"/>
              </w:numPr>
              <w:rPr>
                <w:rFonts w:ascii="Garamond" w:hAnsi="Garamond"/>
              </w:rPr>
            </w:pPr>
            <w:r w:rsidRPr="009E0374">
              <w:rPr>
                <w:rFonts w:ascii="Garamond" w:hAnsi="Garamond"/>
              </w:rPr>
              <w:t>Let me scoop for you and you read the words.</w:t>
            </w:r>
          </w:p>
          <w:p w:rsidR="005E51BF" w:rsidRPr="009E0374" w:rsidRDefault="005E51BF" w:rsidP="005E51BF">
            <w:pPr>
              <w:pStyle w:val="NoSpacing"/>
              <w:numPr>
                <w:ilvl w:val="0"/>
                <w:numId w:val="16"/>
              </w:numPr>
              <w:rPr>
                <w:rFonts w:ascii="Garamond" w:hAnsi="Garamond"/>
              </w:rPr>
            </w:pPr>
            <w:r w:rsidRPr="009E0374">
              <w:rPr>
                <w:rFonts w:ascii="Garamond" w:hAnsi="Garamond"/>
              </w:rPr>
              <w:t>Repeat after me. (Read in phrases and have student read the same words as you just read.)</w:t>
            </w:r>
          </w:p>
          <w:p w:rsidR="000A0EEE" w:rsidRPr="009E0374" w:rsidRDefault="000A0EEE" w:rsidP="00933EA2">
            <w:pPr>
              <w:pStyle w:val="NoSpacing"/>
              <w:rPr>
                <w:rFonts w:ascii="Garamond" w:hAnsi="Garamond"/>
              </w:rPr>
            </w:pPr>
          </w:p>
        </w:tc>
      </w:tr>
      <w:tr w:rsidR="00053626" w:rsidRPr="009E0374" w:rsidTr="00081701">
        <w:tc>
          <w:tcPr>
            <w:tcW w:w="1818" w:type="dxa"/>
          </w:tcPr>
          <w:p w:rsidR="00053626" w:rsidRPr="009E0374" w:rsidRDefault="00053626" w:rsidP="00933EA2">
            <w:pPr>
              <w:pStyle w:val="NoSpacing"/>
              <w:rPr>
                <w:rFonts w:ascii="Garamond" w:hAnsi="Garamond"/>
                <w:b/>
                <w:u w:val="single"/>
              </w:rPr>
            </w:pPr>
            <w:r w:rsidRPr="009E0374">
              <w:rPr>
                <w:rFonts w:ascii="Garamond" w:hAnsi="Garamond"/>
                <w:b/>
                <w:u w:val="single"/>
              </w:rPr>
              <w:lastRenderedPageBreak/>
              <w:t>Writing:</w:t>
            </w:r>
          </w:p>
          <w:p w:rsidR="00053626" w:rsidRPr="009E0374" w:rsidRDefault="00E43059" w:rsidP="00933EA2">
            <w:pPr>
              <w:pStyle w:val="NoSpacing"/>
              <w:rPr>
                <w:rFonts w:ascii="Garamond" w:hAnsi="Garamond"/>
                <w:b/>
              </w:rPr>
            </w:pPr>
            <w:r w:rsidRPr="009E0374">
              <w:rPr>
                <w:rFonts w:ascii="Garamond" w:hAnsi="Garamond"/>
                <w:b/>
              </w:rPr>
              <w:t>“Putting a Stop to it”</w:t>
            </w:r>
          </w:p>
          <w:p w:rsidR="00053626" w:rsidRPr="009E0374" w:rsidRDefault="00053626" w:rsidP="00933EA2">
            <w:pPr>
              <w:pStyle w:val="NoSpacing"/>
              <w:rPr>
                <w:rFonts w:ascii="Garamond" w:hAnsi="Garamond"/>
                <w:b/>
                <w:u w:val="single"/>
              </w:rPr>
            </w:pPr>
          </w:p>
          <w:p w:rsidR="00053626" w:rsidRPr="009E0374" w:rsidRDefault="00053626" w:rsidP="00933EA2">
            <w:pPr>
              <w:pStyle w:val="NoSpacing"/>
              <w:rPr>
                <w:rFonts w:ascii="Garamond" w:hAnsi="Garamond"/>
                <w:b/>
                <w:u w:val="single"/>
              </w:rPr>
            </w:pPr>
          </w:p>
        </w:tc>
        <w:tc>
          <w:tcPr>
            <w:tcW w:w="2970" w:type="dxa"/>
          </w:tcPr>
          <w:p w:rsidR="00053626" w:rsidRPr="009E0374" w:rsidRDefault="00053626" w:rsidP="00933EA2">
            <w:pPr>
              <w:pStyle w:val="NoSpacing"/>
              <w:rPr>
                <w:rFonts w:ascii="Garamond" w:hAnsi="Garamond"/>
              </w:rPr>
            </w:pPr>
            <w:r w:rsidRPr="009E0374">
              <w:rPr>
                <w:rFonts w:ascii="Garamond" w:hAnsi="Garamond"/>
                <w:b/>
              </w:rPr>
              <w:t>Rationale:</w:t>
            </w:r>
            <w:r w:rsidRPr="009E0374">
              <w:rPr>
                <w:rFonts w:ascii="Garamond" w:hAnsi="Garamond"/>
              </w:rPr>
              <w:t xml:space="preserve"> </w:t>
            </w:r>
          </w:p>
          <w:p w:rsidR="00053626" w:rsidRPr="009E0374" w:rsidRDefault="00E43059" w:rsidP="006276C8">
            <w:pPr>
              <w:pStyle w:val="NoSpacing"/>
              <w:rPr>
                <w:rFonts w:ascii="Garamond" w:hAnsi="Garamond"/>
              </w:rPr>
            </w:pPr>
            <w:r w:rsidRPr="009E0374">
              <w:rPr>
                <w:rFonts w:ascii="Garamond" w:hAnsi="Garamond"/>
              </w:rPr>
              <w:t xml:space="preserve">Writers use punctuation to show clearly where sentences end. Students will consider readers’ needs and edit their papers to ensure clear end punctuation. </w:t>
            </w:r>
          </w:p>
          <w:p w:rsidR="00696BA6" w:rsidRPr="009E0374" w:rsidRDefault="00696BA6" w:rsidP="006276C8">
            <w:pPr>
              <w:pStyle w:val="NoSpacing"/>
              <w:rPr>
                <w:rFonts w:ascii="Garamond" w:hAnsi="Garamond"/>
              </w:rPr>
            </w:pPr>
          </w:p>
          <w:p w:rsidR="00696BA6" w:rsidRPr="009E0374" w:rsidRDefault="00696BA6" w:rsidP="006276C8">
            <w:pPr>
              <w:pStyle w:val="NoSpacing"/>
              <w:rPr>
                <w:rFonts w:ascii="Garamond" w:hAnsi="Garamond"/>
              </w:rPr>
            </w:pPr>
          </w:p>
          <w:p w:rsidR="00696BA6" w:rsidRPr="009E0374" w:rsidRDefault="00696BA6" w:rsidP="006276C8">
            <w:pPr>
              <w:pStyle w:val="NoSpacing"/>
              <w:rPr>
                <w:rFonts w:ascii="Garamond" w:hAnsi="Garamond"/>
              </w:rPr>
            </w:pPr>
          </w:p>
          <w:p w:rsidR="00696BA6" w:rsidRPr="009E0374" w:rsidRDefault="00696BA6" w:rsidP="006276C8">
            <w:pPr>
              <w:pStyle w:val="NoSpacing"/>
              <w:rPr>
                <w:rFonts w:ascii="Garamond" w:hAnsi="Garamond"/>
                <w:i/>
                <w:highlight w:val="lightGray"/>
              </w:rPr>
            </w:pPr>
            <w:r w:rsidRPr="009E0374">
              <w:rPr>
                <w:rFonts w:ascii="Garamond" w:hAnsi="Garamond"/>
                <w:i/>
                <w:highlight w:val="lightGray"/>
              </w:rPr>
              <w:t>SW Writing Lesson –</w:t>
            </w:r>
          </w:p>
          <w:p w:rsidR="00696BA6" w:rsidRPr="009E0374" w:rsidRDefault="00696BA6" w:rsidP="006276C8">
            <w:pPr>
              <w:pStyle w:val="NoSpacing"/>
              <w:rPr>
                <w:rFonts w:ascii="Garamond" w:hAnsi="Garamond"/>
              </w:rPr>
            </w:pPr>
            <w:r w:rsidRPr="009E0374">
              <w:rPr>
                <w:rFonts w:ascii="Garamond" w:hAnsi="Garamond"/>
                <w:i/>
                <w:highlight w:val="lightGray"/>
              </w:rPr>
              <w:t xml:space="preserve"> Editing II</w:t>
            </w:r>
          </w:p>
        </w:tc>
        <w:tc>
          <w:tcPr>
            <w:tcW w:w="1800" w:type="dxa"/>
          </w:tcPr>
          <w:p w:rsidR="00053626" w:rsidRPr="009E0374" w:rsidRDefault="00053626" w:rsidP="00933EA2">
            <w:pPr>
              <w:pStyle w:val="NoSpacing"/>
              <w:rPr>
                <w:rFonts w:ascii="Garamond" w:hAnsi="Garamond"/>
                <w:b/>
              </w:rPr>
            </w:pPr>
            <w:r w:rsidRPr="009E0374">
              <w:rPr>
                <w:rFonts w:ascii="Garamond" w:hAnsi="Garamond"/>
                <w:b/>
              </w:rPr>
              <w:t xml:space="preserve">Possible Texts: </w:t>
            </w:r>
          </w:p>
          <w:p w:rsidR="00053626" w:rsidRPr="009E0374" w:rsidRDefault="00E43059" w:rsidP="00933EA2">
            <w:pPr>
              <w:pStyle w:val="NoSpacing"/>
              <w:rPr>
                <w:rFonts w:ascii="Garamond" w:hAnsi="Garamond"/>
              </w:rPr>
            </w:pPr>
            <w:r w:rsidRPr="009E0374">
              <w:rPr>
                <w:rFonts w:ascii="Garamond" w:hAnsi="Garamond"/>
              </w:rPr>
              <w:t>Using</w:t>
            </w:r>
            <w:r w:rsidRPr="009E0374">
              <w:rPr>
                <w:rFonts w:ascii="Garamond" w:hAnsi="Garamond"/>
                <w:i/>
              </w:rPr>
              <w:t xml:space="preserve"> Do Like Kayla</w:t>
            </w:r>
            <w:r w:rsidRPr="009E0374">
              <w:rPr>
                <w:rFonts w:ascii="Garamond" w:hAnsi="Garamond"/>
              </w:rPr>
              <w:t xml:space="preserve"> by Angela Johnson</w:t>
            </w:r>
          </w:p>
          <w:p w:rsidR="00E43059" w:rsidRPr="009E0374" w:rsidRDefault="00E43059" w:rsidP="00BC63AF">
            <w:pPr>
              <w:pStyle w:val="NoSpacing"/>
              <w:rPr>
                <w:rFonts w:ascii="Garamond" w:hAnsi="Garamond"/>
              </w:rPr>
            </w:pPr>
            <w:r w:rsidRPr="009E0374">
              <w:rPr>
                <w:rFonts w:ascii="Garamond" w:hAnsi="Garamond"/>
              </w:rPr>
              <w:t>and/or student</w:t>
            </w:r>
            <w:r w:rsidR="00BC63AF" w:rsidRPr="009E0374">
              <w:rPr>
                <w:rFonts w:ascii="Garamond" w:hAnsi="Garamond"/>
              </w:rPr>
              <w:t>s’ drafts</w:t>
            </w:r>
          </w:p>
        </w:tc>
        <w:tc>
          <w:tcPr>
            <w:tcW w:w="1800" w:type="dxa"/>
          </w:tcPr>
          <w:p w:rsidR="00053626" w:rsidRPr="009E0374" w:rsidRDefault="00053626" w:rsidP="00933EA2">
            <w:pPr>
              <w:pStyle w:val="NoSpacing"/>
              <w:rPr>
                <w:rFonts w:ascii="Garamond" w:hAnsi="Garamond"/>
                <w:b/>
              </w:rPr>
            </w:pPr>
            <w:r w:rsidRPr="009E0374">
              <w:rPr>
                <w:rFonts w:ascii="Garamond" w:hAnsi="Garamond"/>
                <w:b/>
              </w:rPr>
              <w:t>Common Core State Standards:</w:t>
            </w:r>
          </w:p>
          <w:p w:rsidR="000D2A49" w:rsidRPr="009E0374" w:rsidRDefault="000D2A49" w:rsidP="000D2A49">
            <w:pPr>
              <w:pStyle w:val="NoSpacing"/>
              <w:rPr>
                <w:rFonts w:ascii="Garamond" w:hAnsi="Garamond"/>
                <w:highlight w:val="lightGray"/>
              </w:rPr>
            </w:pPr>
            <w:r w:rsidRPr="009E0374">
              <w:rPr>
                <w:rFonts w:ascii="Garamond" w:hAnsi="Garamond"/>
                <w:highlight w:val="lightGray"/>
              </w:rPr>
              <w:t>1.W.3, 1.SL.1, 1.L.1</w:t>
            </w:r>
            <w:r w:rsidRPr="009E0374">
              <w:rPr>
                <w:rFonts w:ascii="Garamond" w:hAnsi="Garamond"/>
              </w:rPr>
              <w:t>, 1.W.5</w:t>
            </w:r>
          </w:p>
          <w:p w:rsidR="000D2A49" w:rsidRPr="009E0374" w:rsidRDefault="000D2A49" w:rsidP="000D2A49">
            <w:pPr>
              <w:pStyle w:val="NoSpacing"/>
              <w:rPr>
                <w:rFonts w:ascii="Garamond" w:hAnsi="Garamond"/>
                <w:b/>
              </w:rPr>
            </w:pPr>
            <w:r w:rsidRPr="009E0374">
              <w:rPr>
                <w:rFonts w:ascii="Garamond" w:hAnsi="Garamond"/>
                <w:highlight w:val="lightGray"/>
              </w:rPr>
              <w:t>1.L.2,  1.L.4</w:t>
            </w:r>
            <w:r w:rsidRPr="009E0374">
              <w:rPr>
                <w:rFonts w:ascii="Garamond" w:hAnsi="Garamond"/>
              </w:rPr>
              <w:t>, 1.SL.4</w:t>
            </w:r>
          </w:p>
          <w:p w:rsidR="00053626" w:rsidRPr="009E0374" w:rsidRDefault="00053626" w:rsidP="006276C8">
            <w:pPr>
              <w:pStyle w:val="NoSpacing"/>
              <w:rPr>
                <w:rFonts w:ascii="Garamond" w:hAnsi="Garamond"/>
                <w:b/>
              </w:rPr>
            </w:pPr>
          </w:p>
        </w:tc>
        <w:tc>
          <w:tcPr>
            <w:tcW w:w="6120" w:type="dxa"/>
          </w:tcPr>
          <w:p w:rsidR="00053626" w:rsidRPr="009E0374" w:rsidRDefault="00053626" w:rsidP="00933EA2">
            <w:pPr>
              <w:pStyle w:val="NoSpacing"/>
              <w:rPr>
                <w:rFonts w:ascii="Garamond" w:hAnsi="Garamond"/>
                <w:b/>
              </w:rPr>
            </w:pPr>
            <w:r w:rsidRPr="009E0374">
              <w:rPr>
                <w:rFonts w:ascii="Garamond" w:hAnsi="Garamond"/>
                <w:b/>
              </w:rPr>
              <w:t>Notes:</w:t>
            </w:r>
          </w:p>
          <w:p w:rsidR="00053626" w:rsidRPr="009E0374" w:rsidRDefault="00237CC3" w:rsidP="00237CC3">
            <w:pPr>
              <w:pStyle w:val="NoSpacing"/>
              <w:rPr>
                <w:rFonts w:ascii="Garamond" w:hAnsi="Garamond"/>
              </w:rPr>
            </w:pPr>
            <w:r w:rsidRPr="009E0374">
              <w:rPr>
                <w:rFonts w:ascii="Garamond" w:hAnsi="Garamond"/>
              </w:rPr>
              <w:t xml:space="preserve">Recommend using student work/drafts to demonstrate using punctuation or previous models of writing.  You will want to choose a piece that could show different types of punctuation and where maybe run on sentences could be edited with punctuation in new places.  If you don’t have a student sample, you can do an interactive writing with your students and together decide where to put the appropriate punctuation.  This is also a good time to look remind students about capitalizing the first word in a sentence. </w:t>
            </w:r>
          </w:p>
          <w:p w:rsidR="005E51BF" w:rsidRPr="009E0374" w:rsidRDefault="005E51BF" w:rsidP="00237CC3">
            <w:pPr>
              <w:pStyle w:val="NoSpacing"/>
              <w:rPr>
                <w:rFonts w:ascii="Garamond" w:hAnsi="Garamond"/>
              </w:rPr>
            </w:pPr>
          </w:p>
          <w:p w:rsidR="005E51BF" w:rsidRPr="009E0374" w:rsidRDefault="005E51BF" w:rsidP="00237CC3">
            <w:pPr>
              <w:pStyle w:val="NoSpacing"/>
              <w:rPr>
                <w:rFonts w:ascii="Garamond" w:hAnsi="Garamond"/>
              </w:rPr>
            </w:pPr>
          </w:p>
          <w:p w:rsidR="005E51BF" w:rsidRPr="009E0374" w:rsidRDefault="005E51BF" w:rsidP="00237CC3">
            <w:pPr>
              <w:pStyle w:val="NoSpacing"/>
              <w:rPr>
                <w:rFonts w:ascii="Garamond" w:hAnsi="Garamond"/>
              </w:rPr>
            </w:pPr>
          </w:p>
          <w:p w:rsidR="005E51BF" w:rsidRPr="009E0374" w:rsidRDefault="005E51BF" w:rsidP="00237CC3">
            <w:pPr>
              <w:pStyle w:val="NoSpacing"/>
              <w:rPr>
                <w:rFonts w:ascii="Garamond" w:hAnsi="Garamond"/>
              </w:rPr>
            </w:pPr>
          </w:p>
        </w:tc>
      </w:tr>
    </w:tbl>
    <w:p w:rsidR="00F1329C" w:rsidRPr="009E0374" w:rsidRDefault="00F1329C" w:rsidP="009605F6">
      <w:pPr>
        <w:pStyle w:val="NoSpacing"/>
        <w:rPr>
          <w:rFonts w:ascii="Garamond" w:hAnsi="Garamond"/>
          <w:b/>
        </w:rPr>
      </w:pPr>
    </w:p>
    <w:p w:rsidR="00D82726" w:rsidRDefault="00D82726" w:rsidP="009605F6">
      <w:pPr>
        <w:pStyle w:val="NoSpacing"/>
        <w:rPr>
          <w:rFonts w:ascii="Garamond" w:hAnsi="Garamond"/>
          <w:b/>
        </w:rPr>
      </w:pPr>
    </w:p>
    <w:p w:rsidR="00D82726" w:rsidRDefault="00D82726" w:rsidP="009605F6">
      <w:pPr>
        <w:pStyle w:val="NoSpacing"/>
        <w:rPr>
          <w:rFonts w:ascii="Garamond" w:hAnsi="Garamond"/>
          <w:b/>
        </w:rPr>
      </w:pPr>
    </w:p>
    <w:p w:rsidR="00D82726" w:rsidRDefault="00D82726" w:rsidP="009605F6">
      <w:pPr>
        <w:pStyle w:val="NoSpacing"/>
        <w:rPr>
          <w:rFonts w:ascii="Garamond" w:hAnsi="Garamond"/>
          <w:b/>
        </w:rPr>
      </w:pPr>
    </w:p>
    <w:p w:rsidR="00D82726" w:rsidRDefault="00D82726" w:rsidP="009605F6">
      <w:pPr>
        <w:pStyle w:val="NoSpacing"/>
        <w:rPr>
          <w:rFonts w:ascii="Garamond" w:hAnsi="Garamond"/>
          <w:b/>
        </w:rPr>
      </w:pPr>
    </w:p>
    <w:p w:rsidR="00D82726" w:rsidRDefault="00D82726" w:rsidP="009605F6">
      <w:pPr>
        <w:pStyle w:val="NoSpacing"/>
        <w:rPr>
          <w:rFonts w:ascii="Garamond" w:hAnsi="Garamond"/>
          <w:b/>
        </w:rPr>
      </w:pPr>
    </w:p>
    <w:p w:rsidR="00D82726" w:rsidRDefault="00D82726" w:rsidP="009605F6">
      <w:pPr>
        <w:pStyle w:val="NoSpacing"/>
        <w:rPr>
          <w:rFonts w:ascii="Garamond" w:hAnsi="Garamond"/>
          <w:b/>
        </w:rPr>
      </w:pPr>
    </w:p>
    <w:p w:rsidR="00A81037" w:rsidRPr="009E0374" w:rsidRDefault="00A81037" w:rsidP="009605F6">
      <w:pPr>
        <w:pStyle w:val="NoSpacing"/>
        <w:rPr>
          <w:rFonts w:ascii="Garamond" w:hAnsi="Garamond"/>
          <w:b/>
        </w:rPr>
      </w:pPr>
      <w:r w:rsidRPr="009E0374">
        <w:rPr>
          <w:rFonts w:ascii="Garamond" w:hAnsi="Garamond"/>
          <w:b/>
        </w:rPr>
        <w:t>Lesson 1</w:t>
      </w:r>
      <w:r w:rsidR="00C82351" w:rsidRPr="009E0374">
        <w:rPr>
          <w:rFonts w:ascii="Garamond" w:hAnsi="Garamond"/>
          <w:b/>
        </w:rPr>
        <w:t>4</w:t>
      </w:r>
      <w:r w:rsidRPr="009E0374">
        <w:rPr>
          <w:rFonts w:ascii="Garamond" w:hAnsi="Garamond"/>
          <w:b/>
        </w:rPr>
        <w:t>-</w:t>
      </w:r>
      <w:r w:rsidR="00863D5D" w:rsidRPr="009E0374">
        <w:rPr>
          <w:rFonts w:ascii="Garamond" w:hAnsi="Garamond"/>
          <w:b/>
        </w:rPr>
        <w:t xml:space="preserve"> </w:t>
      </w:r>
      <w:r w:rsidR="005A68A0" w:rsidRPr="009E0374">
        <w:rPr>
          <w:rFonts w:ascii="Garamond" w:hAnsi="Garamond"/>
          <w:b/>
        </w:rPr>
        <w:t xml:space="preserve">How do you see yourself as a reading and writer? What are your next steps to move you forward with your reading and writing? </w:t>
      </w:r>
    </w:p>
    <w:p w:rsidR="00A81037" w:rsidRPr="009E0374" w:rsidRDefault="00A81037" w:rsidP="009605F6">
      <w:pPr>
        <w:pStyle w:val="NoSpacing"/>
        <w:rPr>
          <w:rFonts w:ascii="Garamond" w:hAnsi="Garamond"/>
          <w:b/>
        </w:rPr>
      </w:pPr>
    </w:p>
    <w:tbl>
      <w:tblPr>
        <w:tblStyle w:val="TableGrid"/>
        <w:tblW w:w="0" w:type="auto"/>
        <w:tblLayout w:type="fixed"/>
        <w:tblLook w:val="04A0" w:firstRow="1" w:lastRow="0" w:firstColumn="1" w:lastColumn="0" w:noHBand="0" w:noVBand="1"/>
      </w:tblPr>
      <w:tblGrid>
        <w:gridCol w:w="1818"/>
        <w:gridCol w:w="2970"/>
        <w:gridCol w:w="1800"/>
        <w:gridCol w:w="1800"/>
        <w:gridCol w:w="6228"/>
      </w:tblGrid>
      <w:tr w:rsidR="00A81037" w:rsidRPr="009E0374" w:rsidTr="00163324">
        <w:tc>
          <w:tcPr>
            <w:tcW w:w="1818" w:type="dxa"/>
          </w:tcPr>
          <w:p w:rsidR="00A81037" w:rsidRPr="009E0374" w:rsidRDefault="00A81037" w:rsidP="00A222DA">
            <w:pPr>
              <w:pStyle w:val="NoSpacing"/>
              <w:rPr>
                <w:rFonts w:ascii="Garamond" w:hAnsi="Garamond"/>
                <w:b/>
                <w:u w:val="single"/>
              </w:rPr>
            </w:pPr>
            <w:r w:rsidRPr="009E0374">
              <w:rPr>
                <w:rFonts w:ascii="Garamond" w:hAnsi="Garamond"/>
                <w:b/>
                <w:u w:val="single"/>
              </w:rPr>
              <w:t>Reading:</w:t>
            </w:r>
          </w:p>
          <w:p w:rsidR="00622AF4" w:rsidRPr="009E0374" w:rsidRDefault="00237CC3" w:rsidP="00A222DA">
            <w:pPr>
              <w:pStyle w:val="NoSpacing"/>
              <w:rPr>
                <w:rFonts w:ascii="Garamond" w:hAnsi="Garamond"/>
                <w:b/>
              </w:rPr>
            </w:pPr>
            <w:r w:rsidRPr="009E0374">
              <w:rPr>
                <w:rFonts w:ascii="Garamond" w:hAnsi="Garamond"/>
                <w:b/>
              </w:rPr>
              <w:t>“</w:t>
            </w:r>
            <w:r w:rsidR="005A75EC" w:rsidRPr="009E0374">
              <w:rPr>
                <w:rFonts w:ascii="Garamond" w:hAnsi="Garamond"/>
                <w:b/>
              </w:rPr>
              <w:t xml:space="preserve">Am I engaged </w:t>
            </w:r>
            <w:r w:rsidR="005A75EC" w:rsidRPr="009E0374">
              <w:rPr>
                <w:rFonts w:ascii="Garamond" w:hAnsi="Garamond"/>
                <w:b/>
              </w:rPr>
              <w:lastRenderedPageBreak/>
              <w:t xml:space="preserve">with my reading?” </w:t>
            </w:r>
          </w:p>
          <w:p w:rsidR="00A81037" w:rsidRPr="009E0374" w:rsidRDefault="00A81037" w:rsidP="00A222DA">
            <w:pPr>
              <w:pStyle w:val="NoSpacing"/>
              <w:rPr>
                <w:rFonts w:ascii="Garamond" w:hAnsi="Garamond"/>
                <w:b/>
              </w:rPr>
            </w:pPr>
          </w:p>
          <w:p w:rsidR="00A81037" w:rsidRPr="009E0374" w:rsidRDefault="00A81037" w:rsidP="00A222DA">
            <w:pPr>
              <w:pStyle w:val="NoSpacing"/>
              <w:rPr>
                <w:rFonts w:ascii="Garamond" w:hAnsi="Garamond"/>
                <w:b/>
              </w:rPr>
            </w:pPr>
          </w:p>
        </w:tc>
        <w:tc>
          <w:tcPr>
            <w:tcW w:w="2970" w:type="dxa"/>
          </w:tcPr>
          <w:p w:rsidR="00A81037" w:rsidRPr="009E0374" w:rsidRDefault="00A81037" w:rsidP="00A222DA">
            <w:pPr>
              <w:pStyle w:val="NoSpacing"/>
              <w:rPr>
                <w:rFonts w:ascii="Garamond" w:hAnsi="Garamond"/>
              </w:rPr>
            </w:pPr>
            <w:r w:rsidRPr="009E0374">
              <w:rPr>
                <w:rFonts w:ascii="Garamond" w:hAnsi="Garamond"/>
                <w:b/>
              </w:rPr>
              <w:lastRenderedPageBreak/>
              <w:t>Rationale:</w:t>
            </w:r>
            <w:r w:rsidRPr="009E0374">
              <w:rPr>
                <w:rFonts w:ascii="Garamond" w:hAnsi="Garamond"/>
              </w:rPr>
              <w:t xml:space="preserve"> </w:t>
            </w:r>
          </w:p>
          <w:p w:rsidR="00622AF4" w:rsidRPr="009E0374" w:rsidRDefault="005A75EC" w:rsidP="00622AF4">
            <w:pPr>
              <w:autoSpaceDE w:val="0"/>
              <w:autoSpaceDN w:val="0"/>
              <w:adjustRightInd w:val="0"/>
              <w:rPr>
                <w:rFonts w:ascii="Garamond" w:hAnsi="Garamond" w:cs="HelveticaNeueLTPro-Roman"/>
              </w:rPr>
            </w:pPr>
            <w:r w:rsidRPr="009E0374">
              <w:rPr>
                <w:rFonts w:ascii="Garamond" w:hAnsi="Garamond" w:cs="HelveticaNeueLTPro-Roman"/>
              </w:rPr>
              <w:t xml:space="preserve">Readers </w:t>
            </w:r>
            <w:r w:rsidR="005A68A0" w:rsidRPr="009E0374">
              <w:rPr>
                <w:rFonts w:ascii="Garamond" w:hAnsi="Garamond" w:cs="HelveticaNeueLTPro-Roman"/>
              </w:rPr>
              <w:t xml:space="preserve">need to be aware when </w:t>
            </w:r>
            <w:r w:rsidR="005A68A0" w:rsidRPr="009E0374">
              <w:rPr>
                <w:rFonts w:ascii="Garamond" w:hAnsi="Garamond" w:cs="HelveticaNeueLTPro-Roman"/>
              </w:rPr>
              <w:lastRenderedPageBreak/>
              <w:t xml:space="preserve">they are having a hard time staying engaged in their book.  Readers sometimes need a strategy or two </w:t>
            </w:r>
            <w:r w:rsidR="004D7DFC" w:rsidRPr="009E0374">
              <w:rPr>
                <w:rFonts w:ascii="Garamond" w:hAnsi="Garamond" w:cs="HelveticaNeueLTPro-Roman"/>
              </w:rPr>
              <w:t>to help</w:t>
            </w:r>
            <w:r w:rsidR="005A68A0" w:rsidRPr="009E0374">
              <w:rPr>
                <w:rFonts w:ascii="Garamond" w:hAnsi="Garamond" w:cs="HelveticaNeueLTPro-Roman"/>
              </w:rPr>
              <w:t xml:space="preserve"> them get reengaged.</w:t>
            </w:r>
            <w:r w:rsidRPr="009E0374">
              <w:rPr>
                <w:rFonts w:ascii="Garamond" w:hAnsi="Garamond" w:cs="HelveticaNeueLTPro-Roman"/>
              </w:rPr>
              <w:t xml:space="preserve"> </w:t>
            </w:r>
          </w:p>
          <w:p w:rsidR="000A0EEE" w:rsidRPr="009E0374" w:rsidRDefault="000A0EEE" w:rsidP="00622AF4">
            <w:pPr>
              <w:autoSpaceDE w:val="0"/>
              <w:autoSpaceDN w:val="0"/>
              <w:adjustRightInd w:val="0"/>
              <w:rPr>
                <w:rFonts w:ascii="Garamond" w:hAnsi="Garamond" w:cs="HelveticaNeueLTPro-Roman"/>
              </w:rPr>
            </w:pPr>
          </w:p>
          <w:p w:rsidR="000A0EEE" w:rsidRPr="009E0374" w:rsidRDefault="000A0EEE" w:rsidP="00622AF4">
            <w:pPr>
              <w:autoSpaceDE w:val="0"/>
              <w:autoSpaceDN w:val="0"/>
              <w:adjustRightInd w:val="0"/>
              <w:rPr>
                <w:rFonts w:ascii="Garamond" w:hAnsi="Garamond" w:cs="HelveticaNeueLTPro-Roman"/>
              </w:rPr>
            </w:pPr>
          </w:p>
          <w:p w:rsidR="000A0EEE" w:rsidRPr="009E0374" w:rsidRDefault="000A0EEE" w:rsidP="00622AF4">
            <w:pPr>
              <w:autoSpaceDE w:val="0"/>
              <w:autoSpaceDN w:val="0"/>
              <w:adjustRightInd w:val="0"/>
              <w:rPr>
                <w:rFonts w:ascii="Garamond" w:hAnsi="Garamond" w:cs="HelveticaNeueLTPro-Roman"/>
              </w:rPr>
            </w:pPr>
          </w:p>
          <w:p w:rsidR="000A0EEE" w:rsidRPr="009E0374" w:rsidRDefault="000A0EEE" w:rsidP="00622AF4">
            <w:pPr>
              <w:autoSpaceDE w:val="0"/>
              <w:autoSpaceDN w:val="0"/>
              <w:adjustRightInd w:val="0"/>
              <w:rPr>
                <w:rFonts w:ascii="Garamond" w:hAnsi="Garamond" w:cs="HelveticaNeueLTPro-Roman"/>
              </w:rPr>
            </w:pPr>
          </w:p>
          <w:p w:rsidR="000A0EEE" w:rsidRPr="009E0374" w:rsidRDefault="000A0EEE" w:rsidP="00622AF4">
            <w:pPr>
              <w:autoSpaceDE w:val="0"/>
              <w:autoSpaceDN w:val="0"/>
              <w:adjustRightInd w:val="0"/>
              <w:rPr>
                <w:rFonts w:ascii="Garamond" w:hAnsi="Garamond" w:cs="HelveticaNeueLTPro-Roman"/>
              </w:rPr>
            </w:pPr>
          </w:p>
          <w:p w:rsidR="000A0EEE" w:rsidRPr="009E0374" w:rsidRDefault="000A0EEE" w:rsidP="00622AF4">
            <w:pPr>
              <w:autoSpaceDE w:val="0"/>
              <w:autoSpaceDN w:val="0"/>
              <w:adjustRightInd w:val="0"/>
              <w:rPr>
                <w:rFonts w:ascii="Garamond" w:hAnsi="Garamond" w:cs="HelveticaNeueLTPro-Roman"/>
              </w:rPr>
            </w:pPr>
          </w:p>
          <w:p w:rsidR="000A0EEE" w:rsidRPr="009E0374" w:rsidRDefault="000A0EEE" w:rsidP="00622AF4">
            <w:pPr>
              <w:autoSpaceDE w:val="0"/>
              <w:autoSpaceDN w:val="0"/>
              <w:adjustRightInd w:val="0"/>
              <w:rPr>
                <w:rFonts w:ascii="Garamond" w:hAnsi="Garamond" w:cs="HelveticaNeueLTPro-Roman"/>
              </w:rPr>
            </w:pPr>
          </w:p>
          <w:p w:rsidR="000A0EEE" w:rsidRPr="009E0374" w:rsidRDefault="000A0EEE" w:rsidP="00622AF4">
            <w:pPr>
              <w:autoSpaceDE w:val="0"/>
              <w:autoSpaceDN w:val="0"/>
              <w:adjustRightInd w:val="0"/>
              <w:rPr>
                <w:rFonts w:ascii="Garamond" w:hAnsi="Garamond" w:cs="HelveticaNeueLTPro-Roman"/>
                <w:i/>
              </w:rPr>
            </w:pPr>
            <w:r w:rsidRPr="009E0374">
              <w:rPr>
                <w:rFonts w:ascii="Garamond" w:hAnsi="Garamond" w:cs="HelveticaNeueLTPro-Roman"/>
                <w:i/>
                <w:highlight w:val="lightGray"/>
              </w:rPr>
              <w:t>Not a SW Lesson</w:t>
            </w:r>
          </w:p>
        </w:tc>
        <w:tc>
          <w:tcPr>
            <w:tcW w:w="1800" w:type="dxa"/>
          </w:tcPr>
          <w:p w:rsidR="00A81037" w:rsidRPr="009E0374" w:rsidRDefault="00A81037" w:rsidP="00A222DA">
            <w:pPr>
              <w:pStyle w:val="NoSpacing"/>
              <w:rPr>
                <w:rFonts w:ascii="Garamond" w:hAnsi="Garamond"/>
                <w:b/>
              </w:rPr>
            </w:pPr>
            <w:r w:rsidRPr="009E0374">
              <w:rPr>
                <w:rFonts w:ascii="Garamond" w:hAnsi="Garamond"/>
                <w:b/>
              </w:rPr>
              <w:lastRenderedPageBreak/>
              <w:t xml:space="preserve">Possible text: </w:t>
            </w:r>
          </w:p>
          <w:p w:rsidR="007D0DD2" w:rsidRPr="009E0374" w:rsidRDefault="005A68A0" w:rsidP="007D0DD2">
            <w:pPr>
              <w:pStyle w:val="NoSpacing"/>
              <w:rPr>
                <w:rFonts w:ascii="Garamond" w:hAnsi="Garamond"/>
              </w:rPr>
            </w:pPr>
            <w:r w:rsidRPr="009E0374">
              <w:rPr>
                <w:rFonts w:ascii="Garamond" w:hAnsi="Garamond"/>
              </w:rPr>
              <w:t xml:space="preserve">Independent </w:t>
            </w:r>
            <w:r w:rsidRPr="009E0374">
              <w:rPr>
                <w:rFonts w:ascii="Garamond" w:hAnsi="Garamond"/>
              </w:rPr>
              <w:lastRenderedPageBreak/>
              <w:t>reading book</w:t>
            </w:r>
          </w:p>
        </w:tc>
        <w:tc>
          <w:tcPr>
            <w:tcW w:w="1800" w:type="dxa"/>
          </w:tcPr>
          <w:p w:rsidR="00A81037" w:rsidRPr="009E0374" w:rsidRDefault="00A81037" w:rsidP="00A222DA">
            <w:pPr>
              <w:pStyle w:val="NoSpacing"/>
              <w:rPr>
                <w:rFonts w:ascii="Garamond" w:hAnsi="Garamond"/>
                <w:b/>
              </w:rPr>
            </w:pPr>
            <w:r w:rsidRPr="009E0374">
              <w:rPr>
                <w:rFonts w:ascii="Garamond" w:hAnsi="Garamond"/>
                <w:b/>
              </w:rPr>
              <w:lastRenderedPageBreak/>
              <w:t xml:space="preserve">Common Core State Standards: </w:t>
            </w:r>
          </w:p>
          <w:p w:rsidR="000D2A49" w:rsidRPr="009E0374" w:rsidRDefault="000D2A49" w:rsidP="000D2A49">
            <w:pPr>
              <w:pStyle w:val="NoSpacing"/>
              <w:rPr>
                <w:rFonts w:ascii="Garamond" w:hAnsi="Garamond"/>
              </w:rPr>
            </w:pPr>
            <w:r w:rsidRPr="009E0374">
              <w:rPr>
                <w:rFonts w:ascii="Garamond" w:hAnsi="Garamond"/>
                <w:highlight w:val="lightGray"/>
              </w:rPr>
              <w:lastRenderedPageBreak/>
              <w:t>1.RL.1, 1.RL.2, 1.RL.5</w:t>
            </w:r>
            <w:r w:rsidRPr="009E0374">
              <w:rPr>
                <w:rFonts w:ascii="Garamond" w:hAnsi="Garamond"/>
              </w:rPr>
              <w:t>, 1.RL.7</w:t>
            </w:r>
          </w:p>
          <w:p w:rsidR="000D2A49" w:rsidRPr="009E0374" w:rsidRDefault="000D2A49" w:rsidP="000D2A49">
            <w:pPr>
              <w:pStyle w:val="NoSpacing"/>
              <w:rPr>
                <w:rFonts w:ascii="Garamond" w:hAnsi="Garamond"/>
              </w:rPr>
            </w:pPr>
            <w:r w:rsidRPr="009E0374">
              <w:rPr>
                <w:rFonts w:ascii="Garamond" w:hAnsi="Garamond"/>
                <w:highlight w:val="lightGray"/>
              </w:rPr>
              <w:t>1.SL.1,</w:t>
            </w:r>
            <w:r w:rsidRPr="009E0374">
              <w:rPr>
                <w:rFonts w:ascii="Garamond" w:hAnsi="Garamond"/>
              </w:rPr>
              <w:t xml:space="preserve"> 1.SL.4</w:t>
            </w:r>
          </w:p>
          <w:p w:rsidR="00A81037" w:rsidRPr="009E0374" w:rsidRDefault="00A81037" w:rsidP="00A222DA">
            <w:pPr>
              <w:pStyle w:val="NoSpacing"/>
              <w:rPr>
                <w:rFonts w:ascii="Garamond" w:hAnsi="Garamond"/>
              </w:rPr>
            </w:pPr>
          </w:p>
        </w:tc>
        <w:tc>
          <w:tcPr>
            <w:tcW w:w="6228" w:type="dxa"/>
          </w:tcPr>
          <w:p w:rsidR="00A81037" w:rsidRPr="009E0374" w:rsidRDefault="00A81037" w:rsidP="00A222DA">
            <w:pPr>
              <w:pStyle w:val="NoSpacing"/>
              <w:rPr>
                <w:rFonts w:ascii="Garamond" w:hAnsi="Garamond"/>
                <w:b/>
              </w:rPr>
            </w:pPr>
            <w:r w:rsidRPr="009E0374">
              <w:rPr>
                <w:rFonts w:ascii="Garamond" w:hAnsi="Garamond"/>
                <w:b/>
              </w:rPr>
              <w:lastRenderedPageBreak/>
              <w:t>Notes:</w:t>
            </w:r>
          </w:p>
          <w:p w:rsidR="007D0DD2" w:rsidRPr="009E0374" w:rsidRDefault="005A68A0" w:rsidP="007D0DD2">
            <w:pPr>
              <w:pStyle w:val="NoSpacing"/>
              <w:rPr>
                <w:rFonts w:ascii="Garamond" w:hAnsi="Garamond"/>
              </w:rPr>
            </w:pPr>
            <w:r w:rsidRPr="009E0374">
              <w:rPr>
                <w:rFonts w:ascii="Garamond" w:hAnsi="Garamond"/>
              </w:rPr>
              <w:t xml:space="preserve">Students sometimes need help getting started with a new book or </w:t>
            </w:r>
            <w:r w:rsidRPr="009E0374">
              <w:rPr>
                <w:rFonts w:ascii="Garamond" w:hAnsi="Garamond"/>
              </w:rPr>
              <w:lastRenderedPageBreak/>
              <w:t xml:space="preserve">staying with it.  Together as a class make an anchor chart of strategies the students can use when they feel they are having trouble staying with a book: Jennifer </w:t>
            </w:r>
            <w:proofErr w:type="spellStart"/>
            <w:r w:rsidRPr="009E0374">
              <w:rPr>
                <w:rFonts w:ascii="Garamond" w:hAnsi="Garamond"/>
              </w:rPr>
              <w:t>Serravalle</w:t>
            </w:r>
            <w:proofErr w:type="spellEnd"/>
            <w:r w:rsidRPr="009E0374">
              <w:rPr>
                <w:rFonts w:ascii="Garamond" w:hAnsi="Garamond"/>
              </w:rPr>
              <w:t xml:space="preserve"> shares a strategy of helping students stay engaged in their independent reading book.</w:t>
            </w:r>
          </w:p>
          <w:p w:rsidR="005A68A0" w:rsidRPr="009E0374" w:rsidRDefault="00CB0BBA" w:rsidP="007D0DD2">
            <w:pPr>
              <w:pStyle w:val="NoSpacing"/>
              <w:rPr>
                <w:rFonts w:ascii="Garamond" w:hAnsi="Garamond"/>
              </w:rPr>
            </w:pPr>
            <w:r>
              <w:rPr>
                <w:rFonts w:ascii="Garamond" w:hAnsi="Garamond"/>
                <w:noProof/>
              </w:rPr>
              <mc:AlternateContent>
                <mc:Choice Requires="wps">
                  <w:drawing>
                    <wp:anchor distT="0" distB="0" distL="114300" distR="114300" simplePos="0" relativeHeight="251670528" behindDoc="0" locked="0" layoutInCell="1" allowOverlap="1">
                      <wp:simplePos x="0" y="0"/>
                      <wp:positionH relativeFrom="column">
                        <wp:posOffset>368300</wp:posOffset>
                      </wp:positionH>
                      <wp:positionV relativeFrom="paragraph">
                        <wp:posOffset>57785</wp:posOffset>
                      </wp:positionV>
                      <wp:extent cx="3061335" cy="1973580"/>
                      <wp:effectExtent l="0" t="0" r="24765" b="266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1973580"/>
                              </a:xfrm>
                              <a:prstGeom prst="rect">
                                <a:avLst/>
                              </a:prstGeom>
                              <a:solidFill>
                                <a:srgbClr val="FFFFFF"/>
                              </a:solidFill>
                              <a:ln w="9525">
                                <a:solidFill>
                                  <a:srgbClr val="000000"/>
                                </a:solidFill>
                                <a:miter lim="800000"/>
                                <a:headEnd/>
                                <a:tailEnd/>
                              </a:ln>
                            </wps:spPr>
                            <wps:txbx>
                              <w:txbxContent>
                                <w:p w:rsidR="0064061B" w:rsidRDefault="0064061B" w:rsidP="005A68A0">
                                  <w:pPr>
                                    <w:jc w:val="center"/>
                                  </w:pPr>
                                  <w:r>
                                    <w:t>Choose Engagement</w:t>
                                  </w:r>
                                </w:p>
                                <w:p w:rsidR="0064061B" w:rsidRDefault="0064061B" w:rsidP="005A68A0">
                                  <w:pPr>
                                    <w:jc w:val="center"/>
                                  </w:pPr>
                                </w:p>
                                <w:p w:rsidR="0064061B" w:rsidRDefault="0064061B" w:rsidP="005A68A0">
                                  <w:pPr>
                                    <w:jc w:val="center"/>
                                  </w:pPr>
                                </w:p>
                                <w:p w:rsidR="0064061B" w:rsidRDefault="0064061B" w:rsidP="005A68A0">
                                  <w:pPr>
                                    <w:jc w:val="center"/>
                                  </w:pPr>
                                  <w:r w:rsidRPr="005A68A0">
                                    <w:rPr>
                                      <w:rFonts w:ascii="Arial" w:hAnsi="Arial" w:cs="Arial"/>
                                      <w:noProof/>
                                      <w:color w:val="0000FF"/>
                                      <w:sz w:val="27"/>
                                      <w:szCs w:val="27"/>
                                    </w:rPr>
                                    <w:drawing>
                                      <wp:inline distT="0" distB="0" distL="0" distR="0">
                                        <wp:extent cx="6762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kid clipart">
                                                  <a:hlinkClick r:id="rId10"/>
                                                </pic:cNvPr>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76275" cy="866775"/>
                                                </a:xfrm>
                                                <a:prstGeom prst="rect">
                                                  <a:avLst/>
                                                </a:prstGeom>
                                                <a:noFill/>
                                                <a:ln w="9525">
                                                  <a:noFill/>
                                                  <a:miter lim="800000"/>
                                                  <a:headEnd/>
                                                  <a:tailEnd/>
                                                </a:ln>
                                              </pic:spPr>
                                            </pic:pic>
                                          </a:graphicData>
                                        </a:graphic>
                                      </wp:inline>
                                    </w:drawing>
                                  </w:r>
                                </w:p>
                                <w:p w:rsidR="0064061B" w:rsidRDefault="0064061B" w:rsidP="005A68A0">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9pt;margin-top:4.55pt;width:241.05pt;height:15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">
                      <v:textbox>
                        <w:txbxContent>
                          <w:p w:rsidR="0064061B" w:rsidRDefault="0064061B" w:rsidP="005A68A0">
                            <w:pPr>
                              <w:jc w:val="center"/>
                            </w:pPr>
                            <w:r>
                              <w:t>Choose Engagement</w:t>
                            </w:r>
                          </w:p>
                          <w:p w:rsidR="0064061B" w:rsidRDefault="0064061B" w:rsidP="005A68A0">
                            <w:pPr>
                              <w:jc w:val="center"/>
                            </w:pPr>
                          </w:p>
                          <w:p w:rsidR="0064061B" w:rsidRDefault="0064061B" w:rsidP="005A68A0">
                            <w:pPr>
                              <w:jc w:val="center"/>
                            </w:pPr>
                          </w:p>
                          <w:p w:rsidR="0064061B" w:rsidRDefault="0064061B" w:rsidP="005A68A0">
                            <w:pPr>
                              <w:jc w:val="center"/>
                            </w:pPr>
                            <w:r w:rsidRPr="005A68A0">
                              <w:rPr>
                                <w:rFonts w:ascii="Arial" w:hAnsi="Arial" w:cs="Arial"/>
                                <w:noProof/>
                                <w:color w:val="0000FF"/>
                                <w:sz w:val="27"/>
                                <w:szCs w:val="27"/>
                              </w:rPr>
                              <w:drawing>
                                <wp:inline distT="0" distB="0" distL="0" distR="0">
                                  <wp:extent cx="676275"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te kid clipart">
                                            <a:hlinkClick r:id="rId12"/>
                                          </pic:cNvPr>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676275" cy="866775"/>
                                          </a:xfrm>
                                          <a:prstGeom prst="rect">
                                            <a:avLst/>
                                          </a:prstGeom>
                                          <a:noFill/>
                                          <a:ln w="9525">
                                            <a:noFill/>
                                            <a:miter lim="800000"/>
                                            <a:headEnd/>
                                            <a:tailEnd/>
                                          </a:ln>
                                        </pic:spPr>
                                      </pic:pic>
                                    </a:graphicData>
                                  </a:graphic>
                                </wp:inline>
                              </w:drawing>
                            </w:r>
                          </w:p>
                          <w:p w:rsidR="0064061B" w:rsidRDefault="0064061B" w:rsidP="005A68A0">
                            <w:pPr>
                              <w:jc w:val="center"/>
                            </w:pPr>
                          </w:p>
                        </w:txbxContent>
                      </v:textbox>
                    </v:shape>
                  </w:pict>
                </mc:Fallback>
              </mc:AlternateContent>
            </w:r>
          </w:p>
          <w:p w:rsidR="007D0DD2" w:rsidRPr="009E0374" w:rsidRDefault="00CB0BBA" w:rsidP="00F0306C">
            <w:pPr>
              <w:pStyle w:val="NoSpacing"/>
              <w:rPr>
                <w:rFonts w:ascii="Garamond" w:hAnsi="Garamond"/>
              </w:rPr>
            </w:pPr>
            <w:r>
              <w:rPr>
                <w:rFonts w:ascii="Garamond" w:hAnsi="Garamond"/>
                <w:noProof/>
              </w:rPr>
              <mc:AlternateContent>
                <mc:Choice Requires="wps">
                  <w:drawing>
                    <wp:anchor distT="0" distB="0" distL="114300" distR="114300" simplePos="0" relativeHeight="251671552" behindDoc="0" locked="0" layoutInCell="1" allowOverlap="1">
                      <wp:simplePos x="0" y="0"/>
                      <wp:positionH relativeFrom="column">
                        <wp:posOffset>2042160</wp:posOffset>
                      </wp:positionH>
                      <wp:positionV relativeFrom="paragraph">
                        <wp:posOffset>128905</wp:posOffset>
                      </wp:positionV>
                      <wp:extent cx="1387475" cy="855980"/>
                      <wp:effectExtent l="19050" t="0" r="41275" b="7747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7475" cy="855980"/>
                              </a:xfrm>
                              <a:prstGeom prst="cloudCallout">
                                <a:avLst>
                                  <a:gd name="adj1" fmla="val -43407"/>
                                  <a:gd name="adj2" fmla="val 51708"/>
                                </a:avLst>
                              </a:prstGeom>
                              <a:solidFill>
                                <a:srgbClr val="FFFFFF"/>
                              </a:solidFill>
                              <a:ln w="9525">
                                <a:solidFill>
                                  <a:srgbClr val="000000"/>
                                </a:solidFill>
                                <a:round/>
                                <a:headEnd/>
                                <a:tailEnd/>
                              </a:ln>
                            </wps:spPr>
                            <wps:txbx>
                              <w:txbxContent>
                                <w:p w:rsidR="0064061B" w:rsidRPr="00C81785" w:rsidRDefault="0064061B">
                                  <w:pPr>
                                    <w:rPr>
                                      <w:sz w:val="18"/>
                                      <w:szCs w:val="18"/>
                                    </w:rPr>
                                  </w:pPr>
                                  <w:r w:rsidRPr="00C81785">
                                    <w:rPr>
                                      <w:sz w:val="18"/>
                                      <w:szCs w:val="18"/>
                                    </w:rPr>
                                    <w:t>I’m going to keep my attention in the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0" o:spid="_x0000_s1027" type="#_x0000_t106" style="position:absolute;margin-left:160.8pt;margin-top:10.15pt;width:109.25pt;height:6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" adj="1424,21969">
                      <v:textbox>
                        <w:txbxContent>
                          <w:p w:rsidR="0064061B" w:rsidRPr="00C81785" w:rsidRDefault="0064061B">
                            <w:pPr>
                              <w:rPr>
                                <w:sz w:val="18"/>
                                <w:szCs w:val="18"/>
                              </w:rPr>
                            </w:pPr>
                            <w:r w:rsidRPr="00C81785">
                              <w:rPr>
                                <w:sz w:val="18"/>
                                <w:szCs w:val="18"/>
                              </w:rPr>
                              <w:t>I’m going to keep my attention in the book!</w:t>
                            </w:r>
                          </w:p>
                        </w:txbxContent>
                      </v:textbox>
                    </v:shape>
                  </w:pict>
                </mc:Fallback>
              </mc:AlternateContent>
            </w:r>
            <w:r>
              <w:rPr>
                <w:rFonts w:ascii="Garamond" w:hAnsi="Garamond"/>
                <w:noProof/>
              </w:rPr>
              <mc:AlternateContent>
                <mc:Choice Requires="wps">
                  <w:drawing>
                    <wp:anchor distT="0" distB="0" distL="114300" distR="114300" simplePos="0" relativeHeight="251672576" behindDoc="0" locked="0" layoutInCell="1" allowOverlap="1">
                      <wp:simplePos x="0" y="0"/>
                      <wp:positionH relativeFrom="column">
                        <wp:posOffset>368300</wp:posOffset>
                      </wp:positionH>
                      <wp:positionV relativeFrom="paragraph">
                        <wp:posOffset>128905</wp:posOffset>
                      </wp:positionV>
                      <wp:extent cx="996950" cy="1259205"/>
                      <wp:effectExtent l="19050" t="0" r="260350" b="361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6950" cy="1259205"/>
                              </a:xfrm>
                              <a:prstGeom prst="cloudCallout">
                                <a:avLst>
                                  <a:gd name="adj1" fmla="val -71787"/>
                                  <a:gd name="adj2" fmla="val 24532"/>
                                </a:avLst>
                              </a:prstGeom>
                              <a:solidFill>
                                <a:srgbClr val="FFFFFF"/>
                              </a:solidFill>
                              <a:ln w="9525">
                                <a:solidFill>
                                  <a:srgbClr val="000000"/>
                                </a:solidFill>
                                <a:round/>
                                <a:headEnd/>
                                <a:tailEnd/>
                              </a:ln>
                            </wps:spPr>
                            <wps:txbx>
                              <w:txbxContent>
                                <w:p w:rsidR="0064061B" w:rsidRPr="00C81785" w:rsidRDefault="0064061B">
                                  <w:pPr>
                                    <w:rPr>
                                      <w:sz w:val="18"/>
                                      <w:szCs w:val="18"/>
                                    </w:rPr>
                                  </w:pPr>
                                  <w:r w:rsidRPr="00C81785">
                                    <w:rPr>
                                      <w:sz w:val="18"/>
                                      <w:szCs w:val="18"/>
                                    </w:rPr>
                                    <w:t>I’m going to read it likes it’s interesting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106" style="position:absolute;margin-left:29pt;margin-top:10.15pt;width:78.5pt;height:99.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" adj="-4706,16099">
                      <v:textbox>
                        <w:txbxContent>
                          <w:p w:rsidR="0064061B" w:rsidRPr="00C81785" w:rsidRDefault="0064061B">
                            <w:pPr>
                              <w:rPr>
                                <w:sz w:val="18"/>
                                <w:szCs w:val="18"/>
                              </w:rPr>
                            </w:pPr>
                            <w:r w:rsidRPr="00C81785">
                              <w:rPr>
                                <w:sz w:val="18"/>
                                <w:szCs w:val="18"/>
                              </w:rPr>
                              <w:t>I’m going to read it likes it’s interesting</w:t>
                            </w:r>
                          </w:p>
                        </w:txbxContent>
                      </v:textbox>
                    </v:shape>
                  </w:pict>
                </mc:Fallback>
              </mc:AlternateContent>
            </w:r>
          </w:p>
          <w:p w:rsidR="005A68A0" w:rsidRPr="009E0374" w:rsidRDefault="005A68A0" w:rsidP="00F0306C">
            <w:pPr>
              <w:pStyle w:val="NoSpacing"/>
              <w:rPr>
                <w:rFonts w:ascii="Garamond" w:hAnsi="Garamond"/>
              </w:rPr>
            </w:pPr>
          </w:p>
          <w:p w:rsidR="005A68A0" w:rsidRPr="009E0374" w:rsidRDefault="005A68A0" w:rsidP="00F0306C">
            <w:pPr>
              <w:pStyle w:val="NoSpacing"/>
              <w:rPr>
                <w:rFonts w:ascii="Garamond" w:hAnsi="Garamond"/>
              </w:rPr>
            </w:pPr>
          </w:p>
          <w:p w:rsidR="005A68A0" w:rsidRPr="009E0374" w:rsidRDefault="005A68A0" w:rsidP="00F0306C">
            <w:pPr>
              <w:pStyle w:val="NoSpacing"/>
              <w:rPr>
                <w:rFonts w:ascii="Garamond" w:hAnsi="Garamond"/>
              </w:rPr>
            </w:pPr>
          </w:p>
          <w:p w:rsidR="005A68A0" w:rsidRPr="009E0374" w:rsidRDefault="005A68A0" w:rsidP="00F0306C">
            <w:pPr>
              <w:pStyle w:val="NoSpacing"/>
              <w:rPr>
                <w:rFonts w:ascii="Garamond" w:hAnsi="Garamond"/>
              </w:rPr>
            </w:pPr>
          </w:p>
          <w:p w:rsidR="005A68A0" w:rsidRPr="009E0374" w:rsidRDefault="005A68A0" w:rsidP="00F0306C">
            <w:pPr>
              <w:pStyle w:val="NoSpacing"/>
              <w:rPr>
                <w:rFonts w:ascii="Garamond" w:hAnsi="Garamond"/>
              </w:rPr>
            </w:pPr>
          </w:p>
          <w:p w:rsidR="005A68A0" w:rsidRPr="009E0374" w:rsidRDefault="005A68A0" w:rsidP="00F0306C">
            <w:pPr>
              <w:pStyle w:val="NoSpacing"/>
              <w:rPr>
                <w:rFonts w:ascii="Garamond" w:hAnsi="Garamond"/>
              </w:rPr>
            </w:pPr>
          </w:p>
          <w:p w:rsidR="005A68A0" w:rsidRPr="009E0374" w:rsidRDefault="005A68A0" w:rsidP="00F0306C">
            <w:pPr>
              <w:pStyle w:val="NoSpacing"/>
              <w:rPr>
                <w:rFonts w:ascii="Garamond" w:hAnsi="Garamond"/>
              </w:rPr>
            </w:pPr>
          </w:p>
          <w:p w:rsidR="005A68A0" w:rsidRPr="009E0374" w:rsidRDefault="005A68A0" w:rsidP="00F0306C">
            <w:pPr>
              <w:pStyle w:val="NoSpacing"/>
              <w:rPr>
                <w:rFonts w:ascii="Garamond" w:hAnsi="Garamond"/>
              </w:rPr>
            </w:pPr>
          </w:p>
          <w:p w:rsidR="005A68A0" w:rsidRPr="009E0374" w:rsidRDefault="005A68A0" w:rsidP="00F0306C">
            <w:pPr>
              <w:pStyle w:val="NoSpacing"/>
              <w:rPr>
                <w:rFonts w:ascii="Garamond" w:hAnsi="Garamond"/>
              </w:rPr>
            </w:pPr>
          </w:p>
          <w:p w:rsidR="00C81785" w:rsidRPr="009E0374" w:rsidRDefault="00C81785" w:rsidP="00F0306C">
            <w:pPr>
              <w:pStyle w:val="NoSpacing"/>
              <w:rPr>
                <w:rFonts w:ascii="Garamond" w:hAnsi="Garamond"/>
              </w:rPr>
            </w:pPr>
          </w:p>
          <w:p w:rsidR="00321538" w:rsidRPr="009E0374" w:rsidRDefault="00321538" w:rsidP="00F0306C">
            <w:pPr>
              <w:pStyle w:val="NoSpacing"/>
              <w:rPr>
                <w:rFonts w:ascii="Garamond" w:hAnsi="Garamond"/>
              </w:rPr>
            </w:pPr>
          </w:p>
          <w:p w:rsidR="009F0A5A" w:rsidRPr="009E0374" w:rsidRDefault="009F0A5A" w:rsidP="00F0306C">
            <w:pPr>
              <w:pStyle w:val="NoSpacing"/>
              <w:rPr>
                <w:rFonts w:ascii="Garamond" w:hAnsi="Garamond"/>
              </w:rPr>
            </w:pPr>
          </w:p>
          <w:p w:rsidR="00C81785" w:rsidRPr="009E0374" w:rsidRDefault="00C81785" w:rsidP="00F0306C">
            <w:pPr>
              <w:pStyle w:val="NoSpacing"/>
              <w:rPr>
                <w:rFonts w:ascii="Garamond" w:hAnsi="Garamond"/>
              </w:rPr>
            </w:pPr>
            <w:r w:rsidRPr="009E0374">
              <w:rPr>
                <w:rFonts w:ascii="Garamond" w:hAnsi="Garamond"/>
              </w:rPr>
              <w:t xml:space="preserve">Prompts: </w:t>
            </w:r>
          </w:p>
          <w:p w:rsidR="00C81785" w:rsidRPr="009E0374" w:rsidRDefault="00C81785" w:rsidP="00C81785">
            <w:pPr>
              <w:pStyle w:val="NoSpacing"/>
              <w:numPr>
                <w:ilvl w:val="0"/>
                <w:numId w:val="15"/>
              </w:numPr>
              <w:rPr>
                <w:rFonts w:ascii="Garamond" w:hAnsi="Garamond"/>
              </w:rPr>
            </w:pPr>
            <w:r w:rsidRPr="009E0374">
              <w:rPr>
                <w:rFonts w:ascii="Garamond" w:hAnsi="Garamond"/>
              </w:rPr>
              <w:t>Get your mind ready</w:t>
            </w:r>
          </w:p>
          <w:p w:rsidR="00C81785" w:rsidRPr="009E0374" w:rsidRDefault="00C81785" w:rsidP="00C81785">
            <w:pPr>
              <w:pStyle w:val="NoSpacing"/>
              <w:numPr>
                <w:ilvl w:val="0"/>
                <w:numId w:val="15"/>
              </w:numPr>
              <w:rPr>
                <w:rFonts w:ascii="Garamond" w:hAnsi="Garamond"/>
              </w:rPr>
            </w:pPr>
            <w:r w:rsidRPr="009E0374">
              <w:rPr>
                <w:rFonts w:ascii="Garamond" w:hAnsi="Garamond"/>
              </w:rPr>
              <w:t>Read it out loud like it’s the most interesting thing you’ve ever read</w:t>
            </w:r>
          </w:p>
          <w:p w:rsidR="00C81785" w:rsidRPr="009E0374" w:rsidRDefault="00C81785" w:rsidP="00C81785">
            <w:pPr>
              <w:pStyle w:val="NoSpacing"/>
              <w:numPr>
                <w:ilvl w:val="0"/>
                <w:numId w:val="15"/>
              </w:numPr>
              <w:rPr>
                <w:rFonts w:ascii="Garamond" w:hAnsi="Garamond"/>
              </w:rPr>
            </w:pPr>
            <w:r w:rsidRPr="009E0374">
              <w:rPr>
                <w:rFonts w:ascii="Garamond" w:hAnsi="Garamond"/>
              </w:rPr>
              <w:t>Now keep reading like that in your mind</w:t>
            </w:r>
          </w:p>
          <w:p w:rsidR="00C81785" w:rsidRPr="009E0374" w:rsidRDefault="00C81785" w:rsidP="00C81785">
            <w:pPr>
              <w:pStyle w:val="NoSpacing"/>
              <w:numPr>
                <w:ilvl w:val="0"/>
                <w:numId w:val="15"/>
              </w:numPr>
              <w:rPr>
                <w:rFonts w:ascii="Garamond" w:hAnsi="Garamond"/>
              </w:rPr>
            </w:pPr>
            <w:r w:rsidRPr="009E0374">
              <w:rPr>
                <w:rFonts w:ascii="Garamond" w:hAnsi="Garamond"/>
              </w:rPr>
              <w:t>Do you see a difference in your attention?</w:t>
            </w:r>
          </w:p>
          <w:p w:rsidR="00C81785" w:rsidRPr="009E0374" w:rsidRDefault="00C81785" w:rsidP="00C81785">
            <w:pPr>
              <w:pStyle w:val="NoSpacing"/>
              <w:numPr>
                <w:ilvl w:val="0"/>
                <w:numId w:val="15"/>
              </w:numPr>
              <w:rPr>
                <w:rFonts w:ascii="Garamond" w:hAnsi="Garamond"/>
              </w:rPr>
            </w:pPr>
            <w:r w:rsidRPr="009E0374">
              <w:rPr>
                <w:rFonts w:ascii="Garamond" w:hAnsi="Garamond"/>
              </w:rPr>
              <w:t>What’s changed for you as a reader?</w:t>
            </w:r>
          </w:p>
          <w:p w:rsidR="00C81785" w:rsidRPr="009E0374" w:rsidRDefault="00C81785" w:rsidP="00C81785">
            <w:pPr>
              <w:pStyle w:val="NoSpacing"/>
              <w:numPr>
                <w:ilvl w:val="0"/>
                <w:numId w:val="15"/>
              </w:numPr>
              <w:rPr>
                <w:rFonts w:ascii="Garamond" w:hAnsi="Garamond"/>
              </w:rPr>
            </w:pPr>
            <w:r w:rsidRPr="009E0374">
              <w:rPr>
                <w:rFonts w:ascii="Garamond" w:hAnsi="Garamond"/>
              </w:rPr>
              <w:t>How is this strategy helping you?</w:t>
            </w:r>
          </w:p>
          <w:p w:rsidR="008C5070" w:rsidRPr="009E0374" w:rsidRDefault="008C5070" w:rsidP="00C81785">
            <w:pPr>
              <w:pStyle w:val="NoSpacing"/>
              <w:numPr>
                <w:ilvl w:val="0"/>
                <w:numId w:val="15"/>
              </w:numPr>
              <w:rPr>
                <w:rFonts w:ascii="Garamond" w:hAnsi="Garamond"/>
              </w:rPr>
            </w:pPr>
            <w:r w:rsidRPr="009E0374">
              <w:rPr>
                <w:rFonts w:ascii="Garamond" w:hAnsi="Garamond"/>
              </w:rPr>
              <w:t xml:space="preserve">When you stop, how do you get yourself back in the book? </w:t>
            </w:r>
          </w:p>
          <w:p w:rsidR="008C5070" w:rsidRPr="009E0374" w:rsidRDefault="00C81785" w:rsidP="008C5070">
            <w:pPr>
              <w:pStyle w:val="NoSpacing"/>
              <w:numPr>
                <w:ilvl w:val="0"/>
                <w:numId w:val="15"/>
              </w:numPr>
              <w:rPr>
                <w:rFonts w:ascii="Garamond" w:hAnsi="Garamond"/>
              </w:rPr>
            </w:pPr>
            <w:r w:rsidRPr="009E0374">
              <w:rPr>
                <w:rFonts w:ascii="Garamond" w:hAnsi="Garamond"/>
              </w:rPr>
              <w:t>What are you thinking as you read?</w:t>
            </w:r>
          </w:p>
          <w:p w:rsidR="005A68A0" w:rsidRDefault="008C5070" w:rsidP="00F0306C">
            <w:pPr>
              <w:pStyle w:val="NoSpacing"/>
              <w:rPr>
                <w:rFonts w:ascii="Garamond" w:hAnsi="Garamond"/>
              </w:rPr>
            </w:pPr>
            <w:r w:rsidRPr="009E0374">
              <w:rPr>
                <w:rFonts w:ascii="Garamond" w:hAnsi="Garamond"/>
              </w:rPr>
              <w:t xml:space="preserve">Part of being an engaged reader is feeling like you’re really “getting it.” We want students to read a bit and then notice if their mind was wandering or if they were thinking about what they were reading….maybe drawing a picture in their mind or making connections. If they aren’t getting it you may encourage your students to choose an easier book to read or adjust their pace.  </w:t>
            </w:r>
          </w:p>
          <w:p w:rsidR="000E0FDB" w:rsidRDefault="000E0FDB" w:rsidP="00F0306C">
            <w:pPr>
              <w:pStyle w:val="NoSpacing"/>
              <w:rPr>
                <w:rFonts w:ascii="Garamond" w:hAnsi="Garamond"/>
              </w:rPr>
            </w:pPr>
          </w:p>
          <w:p w:rsidR="000E0FDB" w:rsidRPr="009E0374" w:rsidRDefault="000E0FDB" w:rsidP="00F0306C">
            <w:pPr>
              <w:pStyle w:val="NoSpacing"/>
              <w:rPr>
                <w:rFonts w:ascii="Garamond" w:hAnsi="Garamond"/>
              </w:rPr>
            </w:pPr>
          </w:p>
        </w:tc>
      </w:tr>
      <w:tr w:rsidR="00081701" w:rsidRPr="009E0374" w:rsidTr="00163324">
        <w:tc>
          <w:tcPr>
            <w:tcW w:w="1818" w:type="dxa"/>
          </w:tcPr>
          <w:p w:rsidR="00081701" w:rsidRPr="009E0374" w:rsidRDefault="00081701" w:rsidP="00A222DA">
            <w:pPr>
              <w:pStyle w:val="NoSpacing"/>
              <w:rPr>
                <w:rFonts w:ascii="Garamond" w:hAnsi="Garamond"/>
                <w:b/>
                <w:u w:val="single"/>
              </w:rPr>
            </w:pPr>
            <w:r w:rsidRPr="009E0374">
              <w:rPr>
                <w:rFonts w:ascii="Garamond" w:hAnsi="Garamond"/>
                <w:b/>
                <w:u w:val="single"/>
              </w:rPr>
              <w:lastRenderedPageBreak/>
              <w:t>Writing:</w:t>
            </w:r>
          </w:p>
          <w:p w:rsidR="00081701" w:rsidRPr="009E0374" w:rsidRDefault="00081701" w:rsidP="00A222DA">
            <w:pPr>
              <w:pStyle w:val="NoSpacing"/>
              <w:rPr>
                <w:rFonts w:ascii="Garamond" w:hAnsi="Garamond"/>
                <w:b/>
              </w:rPr>
            </w:pPr>
            <w:r w:rsidRPr="009E0374">
              <w:rPr>
                <w:rFonts w:ascii="Garamond" w:hAnsi="Garamond"/>
                <w:b/>
              </w:rPr>
              <w:t xml:space="preserve">“Finishing Touches” </w:t>
            </w:r>
          </w:p>
          <w:p w:rsidR="00081701" w:rsidRPr="009E0374" w:rsidRDefault="00081701" w:rsidP="006276C8">
            <w:pPr>
              <w:pStyle w:val="NoSpacing"/>
              <w:rPr>
                <w:rFonts w:ascii="Garamond" w:hAnsi="Garamond"/>
                <w:b/>
                <w:u w:val="single"/>
              </w:rPr>
            </w:pPr>
          </w:p>
        </w:tc>
        <w:tc>
          <w:tcPr>
            <w:tcW w:w="2970" w:type="dxa"/>
          </w:tcPr>
          <w:p w:rsidR="00081701" w:rsidRPr="009E0374" w:rsidRDefault="00081701" w:rsidP="00A222DA">
            <w:pPr>
              <w:pStyle w:val="NoSpacing"/>
              <w:rPr>
                <w:rFonts w:ascii="Garamond" w:hAnsi="Garamond"/>
              </w:rPr>
            </w:pPr>
            <w:r w:rsidRPr="009E0374">
              <w:rPr>
                <w:rFonts w:ascii="Garamond" w:hAnsi="Garamond"/>
                <w:b/>
              </w:rPr>
              <w:t>Rationale:</w:t>
            </w:r>
            <w:r w:rsidRPr="009E0374">
              <w:rPr>
                <w:rFonts w:ascii="Garamond" w:hAnsi="Garamond"/>
              </w:rPr>
              <w:t xml:space="preserve"> </w:t>
            </w:r>
          </w:p>
          <w:p w:rsidR="00081701" w:rsidRPr="009E0374" w:rsidRDefault="00081701" w:rsidP="00A222DA">
            <w:pPr>
              <w:pStyle w:val="NoSpacing"/>
              <w:rPr>
                <w:rFonts w:ascii="Garamond" w:hAnsi="Garamond"/>
              </w:rPr>
            </w:pPr>
            <w:r w:rsidRPr="009E0374">
              <w:rPr>
                <w:rFonts w:ascii="Garamond" w:hAnsi="Garamond"/>
              </w:rPr>
              <w:t xml:space="preserve">Writers of children’s literature take pride in the finished products and delight in knowing that their work will reach readers. Students who </w:t>
            </w:r>
            <w:r w:rsidRPr="009E0374">
              <w:rPr>
                <w:rFonts w:ascii="Garamond" w:hAnsi="Garamond"/>
              </w:rPr>
              <w:lastRenderedPageBreak/>
              <w:t xml:space="preserve">take ownership of their writing, like the professional writer they read do, write with greater enthusiasm and confidence. </w:t>
            </w:r>
          </w:p>
          <w:p w:rsidR="00081701" w:rsidRPr="009E0374" w:rsidRDefault="00081701" w:rsidP="00205D27">
            <w:pPr>
              <w:pStyle w:val="NoSpacing"/>
              <w:rPr>
                <w:rFonts w:ascii="Garamond" w:hAnsi="Garamond"/>
                <w:b/>
              </w:rPr>
            </w:pPr>
          </w:p>
          <w:p w:rsidR="00696BA6" w:rsidRPr="009E0374" w:rsidRDefault="00696BA6" w:rsidP="00205D27">
            <w:pPr>
              <w:pStyle w:val="NoSpacing"/>
              <w:rPr>
                <w:rFonts w:ascii="Garamond" w:hAnsi="Garamond"/>
                <w:i/>
              </w:rPr>
            </w:pPr>
            <w:r w:rsidRPr="009E0374">
              <w:rPr>
                <w:rFonts w:ascii="Garamond" w:hAnsi="Garamond"/>
                <w:i/>
                <w:highlight w:val="lightGray"/>
              </w:rPr>
              <w:t>SW Writing Lesson – Publishing I</w:t>
            </w:r>
          </w:p>
        </w:tc>
        <w:tc>
          <w:tcPr>
            <w:tcW w:w="1800" w:type="dxa"/>
          </w:tcPr>
          <w:p w:rsidR="00081701" w:rsidRPr="009E0374" w:rsidRDefault="00081701" w:rsidP="00A222DA">
            <w:pPr>
              <w:pStyle w:val="NoSpacing"/>
              <w:rPr>
                <w:rFonts w:ascii="Garamond" w:hAnsi="Garamond"/>
                <w:b/>
              </w:rPr>
            </w:pPr>
            <w:r w:rsidRPr="009E0374">
              <w:rPr>
                <w:rFonts w:ascii="Garamond" w:hAnsi="Garamond"/>
                <w:b/>
              </w:rPr>
              <w:lastRenderedPageBreak/>
              <w:t xml:space="preserve">Possible Texts: </w:t>
            </w:r>
          </w:p>
          <w:p w:rsidR="00081701" w:rsidRPr="009E0374" w:rsidRDefault="00081701" w:rsidP="00BC63AF">
            <w:pPr>
              <w:pStyle w:val="NoSpacing"/>
              <w:rPr>
                <w:rFonts w:ascii="Garamond" w:hAnsi="Garamond"/>
              </w:rPr>
            </w:pPr>
            <w:r w:rsidRPr="009E0374">
              <w:rPr>
                <w:rFonts w:ascii="Garamond" w:hAnsi="Garamond"/>
              </w:rPr>
              <w:t xml:space="preserve">Using students’ drafts </w:t>
            </w:r>
          </w:p>
        </w:tc>
        <w:tc>
          <w:tcPr>
            <w:tcW w:w="1800" w:type="dxa"/>
          </w:tcPr>
          <w:p w:rsidR="00081701" w:rsidRPr="009E0374" w:rsidRDefault="00081701" w:rsidP="005A68A0">
            <w:pPr>
              <w:pStyle w:val="Normal1"/>
              <w:rPr>
                <w:rFonts w:ascii="Garamond" w:hAnsi="Garamond"/>
                <w:szCs w:val="22"/>
              </w:rPr>
            </w:pPr>
            <w:r w:rsidRPr="009E0374">
              <w:rPr>
                <w:rFonts w:ascii="Garamond" w:eastAsia="Comic Sans MS" w:hAnsi="Garamond" w:cs="Comic Sans MS"/>
                <w:b/>
                <w:szCs w:val="22"/>
              </w:rPr>
              <w:t>Common Core State Standards:</w:t>
            </w:r>
          </w:p>
          <w:p w:rsidR="000D2A49" w:rsidRPr="009E0374" w:rsidRDefault="000D2A49" w:rsidP="000D2A49">
            <w:pPr>
              <w:pStyle w:val="NoSpacing"/>
              <w:rPr>
                <w:rFonts w:ascii="Garamond" w:hAnsi="Garamond"/>
                <w:highlight w:val="lightGray"/>
              </w:rPr>
            </w:pPr>
            <w:r w:rsidRPr="009E0374">
              <w:rPr>
                <w:rFonts w:ascii="Garamond" w:hAnsi="Garamond"/>
                <w:highlight w:val="lightGray"/>
              </w:rPr>
              <w:t>1.W.3, 1.SL.1, 1.L.1</w:t>
            </w:r>
            <w:r w:rsidRPr="009E0374">
              <w:rPr>
                <w:rFonts w:ascii="Garamond" w:hAnsi="Garamond"/>
              </w:rPr>
              <w:t>, 1.W.5</w:t>
            </w:r>
          </w:p>
          <w:p w:rsidR="000D2A49" w:rsidRPr="009E0374" w:rsidRDefault="000D2A49" w:rsidP="000D2A49">
            <w:pPr>
              <w:pStyle w:val="NoSpacing"/>
              <w:rPr>
                <w:rFonts w:ascii="Garamond" w:hAnsi="Garamond"/>
                <w:b/>
              </w:rPr>
            </w:pPr>
            <w:r w:rsidRPr="009E0374">
              <w:rPr>
                <w:rFonts w:ascii="Garamond" w:hAnsi="Garamond"/>
                <w:highlight w:val="lightGray"/>
              </w:rPr>
              <w:t>1.L.2,  1.L.4</w:t>
            </w:r>
            <w:r w:rsidRPr="009E0374">
              <w:rPr>
                <w:rFonts w:ascii="Garamond" w:hAnsi="Garamond"/>
              </w:rPr>
              <w:t>, 1.SL.4</w:t>
            </w:r>
          </w:p>
          <w:p w:rsidR="00081701" w:rsidRPr="009E0374" w:rsidRDefault="00081701" w:rsidP="005A68A0">
            <w:pPr>
              <w:pStyle w:val="Normal1"/>
              <w:rPr>
                <w:rFonts w:ascii="Garamond" w:hAnsi="Garamond"/>
                <w:szCs w:val="22"/>
              </w:rPr>
            </w:pPr>
          </w:p>
        </w:tc>
        <w:tc>
          <w:tcPr>
            <w:tcW w:w="6228" w:type="dxa"/>
          </w:tcPr>
          <w:p w:rsidR="00081701" w:rsidRPr="009E0374" w:rsidRDefault="00081701" w:rsidP="005A68A0">
            <w:pPr>
              <w:pStyle w:val="Normal1"/>
              <w:rPr>
                <w:rFonts w:ascii="Garamond" w:hAnsi="Garamond"/>
                <w:szCs w:val="22"/>
              </w:rPr>
            </w:pPr>
            <w:r w:rsidRPr="009E0374">
              <w:rPr>
                <w:rFonts w:ascii="Garamond" w:eastAsia="Comic Sans MS" w:hAnsi="Garamond" w:cs="Comic Sans MS"/>
                <w:b/>
                <w:szCs w:val="22"/>
              </w:rPr>
              <w:lastRenderedPageBreak/>
              <w:t>Notes:</w:t>
            </w:r>
          </w:p>
          <w:p w:rsidR="00081701" w:rsidRPr="009E0374" w:rsidRDefault="00081701" w:rsidP="005A68A0">
            <w:pPr>
              <w:pStyle w:val="Normal1"/>
              <w:rPr>
                <w:rFonts w:ascii="Garamond" w:hAnsi="Garamond"/>
                <w:szCs w:val="22"/>
              </w:rPr>
            </w:pPr>
            <w:r w:rsidRPr="009E0374">
              <w:rPr>
                <w:rFonts w:ascii="Garamond" w:hAnsi="Garamond"/>
                <w:szCs w:val="22"/>
              </w:rPr>
              <w:t xml:space="preserve">This is a great time to meet with students one on one and have </w:t>
            </w:r>
            <w:proofErr w:type="gramStart"/>
            <w:r w:rsidRPr="009E0374">
              <w:rPr>
                <w:rFonts w:ascii="Garamond" w:hAnsi="Garamond"/>
                <w:szCs w:val="22"/>
              </w:rPr>
              <w:t>them</w:t>
            </w:r>
            <w:proofErr w:type="gramEnd"/>
            <w:r w:rsidRPr="009E0374">
              <w:rPr>
                <w:rFonts w:ascii="Garamond" w:hAnsi="Garamond"/>
                <w:szCs w:val="22"/>
              </w:rPr>
              <w:t xml:space="preserve"> reflect on their writing piece. Have them fill out a simple self-reflection checklist form or rubric as they look at their final writing piece. There are some writing rubrics in the </w:t>
            </w:r>
            <w:proofErr w:type="spellStart"/>
            <w:r w:rsidRPr="009E0374">
              <w:rPr>
                <w:rFonts w:ascii="Garamond" w:hAnsi="Garamond"/>
                <w:szCs w:val="22"/>
              </w:rPr>
              <w:t>ebinder</w:t>
            </w:r>
            <w:proofErr w:type="spellEnd"/>
            <w:r w:rsidRPr="009E0374">
              <w:rPr>
                <w:rFonts w:ascii="Garamond" w:hAnsi="Garamond"/>
                <w:szCs w:val="22"/>
              </w:rPr>
              <w:t xml:space="preserve">. If they have not set writing goals this would be a good time to establish a goal or two </w:t>
            </w:r>
            <w:r w:rsidRPr="009E0374">
              <w:rPr>
                <w:rFonts w:ascii="Garamond" w:hAnsi="Garamond"/>
                <w:szCs w:val="22"/>
              </w:rPr>
              <w:lastRenderedPageBreak/>
              <w:t xml:space="preserve">that they can work towards.  </w:t>
            </w:r>
          </w:p>
        </w:tc>
      </w:tr>
    </w:tbl>
    <w:p w:rsidR="00783EB2" w:rsidRPr="009E0374" w:rsidRDefault="00783EB2" w:rsidP="009605F6">
      <w:pPr>
        <w:pStyle w:val="NoSpacing"/>
        <w:rPr>
          <w:rFonts w:ascii="Garamond" w:hAnsi="Garamond"/>
          <w:b/>
        </w:rPr>
      </w:pPr>
    </w:p>
    <w:p w:rsidR="009E0374" w:rsidRPr="009E0374" w:rsidRDefault="000E0FDB" w:rsidP="00783EB2">
      <w:pPr>
        <w:pStyle w:val="NoSpacing"/>
        <w:rPr>
          <w:rFonts w:ascii="Garamond" w:hAnsi="Garamond"/>
          <w:b/>
        </w:rPr>
      </w:pPr>
      <w:r>
        <w:rPr>
          <w:rFonts w:ascii="Garamond" w:hAnsi="Garamond"/>
          <w:b/>
          <w:noProof/>
        </w:rPr>
        <w:drawing>
          <wp:anchor distT="0" distB="0" distL="114300" distR="114300" simplePos="0" relativeHeight="251673600" behindDoc="0" locked="0" layoutInCell="1" allowOverlap="1">
            <wp:simplePos x="0" y="0"/>
            <wp:positionH relativeFrom="column">
              <wp:posOffset>635</wp:posOffset>
            </wp:positionH>
            <wp:positionV relativeFrom="paragraph">
              <wp:posOffset>86995</wp:posOffset>
            </wp:positionV>
            <wp:extent cx="426085" cy="415290"/>
            <wp:effectExtent l="19050" t="0" r="0" b="0"/>
            <wp:wrapNone/>
            <wp:docPr id="10" name="Picture 10" descr="C:\Users\RKING\AppData\Local\Microsoft\Windows\Temporary Internet Files\Content.IE5\QLT1BYCG\st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KING\AppData\Local\Microsoft\Windows\Temporary Internet Files\Content.IE5\QLT1BYCG\star[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6085" cy="415290"/>
                    </a:xfrm>
                    <a:prstGeom prst="rect">
                      <a:avLst/>
                    </a:prstGeom>
                    <a:noFill/>
                    <a:ln>
                      <a:noFill/>
                    </a:ln>
                  </pic:spPr>
                </pic:pic>
              </a:graphicData>
            </a:graphic>
          </wp:anchor>
        </w:drawing>
      </w:r>
    </w:p>
    <w:p w:rsidR="00A27763" w:rsidRPr="009E0374" w:rsidRDefault="009E0374" w:rsidP="000E0FDB">
      <w:pPr>
        <w:pStyle w:val="NoSpacing"/>
        <w:ind w:left="720"/>
        <w:rPr>
          <w:rFonts w:ascii="Garamond" w:hAnsi="Garamond"/>
          <w:b/>
        </w:rPr>
      </w:pPr>
      <w:r w:rsidRPr="009E0374">
        <w:rPr>
          <w:rFonts w:ascii="Garamond" w:hAnsi="Garamond"/>
          <w:b/>
        </w:rPr>
        <w:t>Celebration: Be sure to include a day for celebrating students’ hard work on their narratives at the end of this cycle. This may be another lesson, or at another time of the day, with your reading buddies, or whatever way works best for you and your students.</w:t>
      </w:r>
    </w:p>
    <w:sectPr w:rsidR="00A27763" w:rsidRPr="009E0374" w:rsidSect="004D7DFC">
      <w:footerReference w:type="default" r:id="rId15"/>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39A" w:rsidRDefault="007C139A" w:rsidP="004D7DFC">
      <w:pPr>
        <w:spacing w:after="0" w:line="240" w:lineRule="auto"/>
      </w:pPr>
      <w:r>
        <w:separator/>
      </w:r>
    </w:p>
  </w:endnote>
  <w:endnote w:type="continuationSeparator" w:id="0">
    <w:p w:rsidR="007C139A" w:rsidRDefault="007C139A" w:rsidP="004D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NeueLTPro-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1B" w:rsidRDefault="0064061B" w:rsidP="0064061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39A" w:rsidRDefault="007C139A" w:rsidP="004D7DFC">
      <w:pPr>
        <w:spacing w:after="0" w:line="240" w:lineRule="auto"/>
      </w:pPr>
      <w:r>
        <w:separator/>
      </w:r>
    </w:p>
  </w:footnote>
  <w:footnote w:type="continuationSeparator" w:id="0">
    <w:p w:rsidR="007C139A" w:rsidRDefault="007C139A" w:rsidP="004D7D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66A"/>
    <w:multiLevelType w:val="hybridMultilevel"/>
    <w:tmpl w:val="C09A8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506CB"/>
    <w:multiLevelType w:val="hybridMultilevel"/>
    <w:tmpl w:val="AEE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930DB"/>
    <w:multiLevelType w:val="hybridMultilevel"/>
    <w:tmpl w:val="14EE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F1C1C"/>
    <w:multiLevelType w:val="hybridMultilevel"/>
    <w:tmpl w:val="21623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641944"/>
    <w:multiLevelType w:val="hybridMultilevel"/>
    <w:tmpl w:val="D298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A581F7A"/>
    <w:multiLevelType w:val="hybridMultilevel"/>
    <w:tmpl w:val="A48A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6F31E1"/>
    <w:multiLevelType w:val="hybridMultilevel"/>
    <w:tmpl w:val="813A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82108"/>
    <w:multiLevelType w:val="hybridMultilevel"/>
    <w:tmpl w:val="7C681D04"/>
    <w:lvl w:ilvl="0" w:tplc="E2CC5432">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80F6E"/>
    <w:multiLevelType w:val="hybridMultilevel"/>
    <w:tmpl w:val="34B6AE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301BB0"/>
    <w:multiLevelType w:val="hybridMultilevel"/>
    <w:tmpl w:val="A4DADDD2"/>
    <w:lvl w:ilvl="0" w:tplc="A99AF0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E68C2"/>
    <w:multiLevelType w:val="hybridMultilevel"/>
    <w:tmpl w:val="AB9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5A29DA"/>
    <w:multiLevelType w:val="hybridMultilevel"/>
    <w:tmpl w:val="73F6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6A0CB8"/>
    <w:multiLevelType w:val="hybridMultilevel"/>
    <w:tmpl w:val="572E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9434B3"/>
    <w:multiLevelType w:val="hybridMultilevel"/>
    <w:tmpl w:val="E6E0E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9E05DBB"/>
    <w:multiLevelType w:val="hybridMultilevel"/>
    <w:tmpl w:val="4DC28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024F2F"/>
    <w:multiLevelType w:val="hybridMultilevel"/>
    <w:tmpl w:val="0A4ED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0"/>
  </w:num>
  <w:num w:numId="4">
    <w:abstractNumId w:val="11"/>
  </w:num>
  <w:num w:numId="5">
    <w:abstractNumId w:val="15"/>
  </w:num>
  <w:num w:numId="6">
    <w:abstractNumId w:val="1"/>
  </w:num>
  <w:num w:numId="7">
    <w:abstractNumId w:val="10"/>
  </w:num>
  <w:num w:numId="8">
    <w:abstractNumId w:val="8"/>
  </w:num>
  <w:num w:numId="9">
    <w:abstractNumId w:val="7"/>
  </w:num>
  <w:num w:numId="10">
    <w:abstractNumId w:val="9"/>
  </w:num>
  <w:num w:numId="11">
    <w:abstractNumId w:val="2"/>
  </w:num>
  <w:num w:numId="12">
    <w:abstractNumId w:val="6"/>
  </w:num>
  <w:num w:numId="13">
    <w:abstractNumId w:val="13"/>
  </w:num>
  <w:num w:numId="14">
    <w:abstractNumId w:val="5"/>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F6"/>
    <w:rsid w:val="00000F64"/>
    <w:rsid w:val="00005609"/>
    <w:rsid w:val="00014D6D"/>
    <w:rsid w:val="00020D50"/>
    <w:rsid w:val="00022D54"/>
    <w:rsid w:val="00045456"/>
    <w:rsid w:val="000507DD"/>
    <w:rsid w:val="00053626"/>
    <w:rsid w:val="00055ED6"/>
    <w:rsid w:val="00073C16"/>
    <w:rsid w:val="00075B3F"/>
    <w:rsid w:val="00081701"/>
    <w:rsid w:val="0009129F"/>
    <w:rsid w:val="000958AE"/>
    <w:rsid w:val="000A0EEE"/>
    <w:rsid w:val="000A58BA"/>
    <w:rsid w:val="000B010E"/>
    <w:rsid w:val="000D2A10"/>
    <w:rsid w:val="000D2A49"/>
    <w:rsid w:val="000D37F9"/>
    <w:rsid w:val="000E0FDB"/>
    <w:rsid w:val="000F0FF1"/>
    <w:rsid w:val="000F2065"/>
    <w:rsid w:val="0010552C"/>
    <w:rsid w:val="001066C7"/>
    <w:rsid w:val="001135F5"/>
    <w:rsid w:val="00115EE9"/>
    <w:rsid w:val="00154252"/>
    <w:rsid w:val="00163324"/>
    <w:rsid w:val="001737D3"/>
    <w:rsid w:val="00194390"/>
    <w:rsid w:val="001A40E5"/>
    <w:rsid w:val="001A5177"/>
    <w:rsid w:val="001A7550"/>
    <w:rsid w:val="001B304E"/>
    <w:rsid w:val="001B7FA0"/>
    <w:rsid w:val="001D2786"/>
    <w:rsid w:val="001D7572"/>
    <w:rsid w:val="001E3F73"/>
    <w:rsid w:val="001F0797"/>
    <w:rsid w:val="001F226D"/>
    <w:rsid w:val="00205D27"/>
    <w:rsid w:val="00214773"/>
    <w:rsid w:val="00216A29"/>
    <w:rsid w:val="00221B24"/>
    <w:rsid w:val="00237CC3"/>
    <w:rsid w:val="00241146"/>
    <w:rsid w:val="0024696F"/>
    <w:rsid w:val="002551D3"/>
    <w:rsid w:val="00261D5B"/>
    <w:rsid w:val="002672E1"/>
    <w:rsid w:val="00274672"/>
    <w:rsid w:val="002818BF"/>
    <w:rsid w:val="002840A5"/>
    <w:rsid w:val="002B605F"/>
    <w:rsid w:val="002C7D45"/>
    <w:rsid w:val="002D1984"/>
    <w:rsid w:val="002D4EED"/>
    <w:rsid w:val="002D5A54"/>
    <w:rsid w:val="002F179C"/>
    <w:rsid w:val="002F227C"/>
    <w:rsid w:val="0031024D"/>
    <w:rsid w:val="00321538"/>
    <w:rsid w:val="00322DC6"/>
    <w:rsid w:val="0032542C"/>
    <w:rsid w:val="003261FF"/>
    <w:rsid w:val="00343FCE"/>
    <w:rsid w:val="00362A0B"/>
    <w:rsid w:val="003647B9"/>
    <w:rsid w:val="00364C99"/>
    <w:rsid w:val="0037650F"/>
    <w:rsid w:val="00376C78"/>
    <w:rsid w:val="003775A6"/>
    <w:rsid w:val="003840FE"/>
    <w:rsid w:val="00386753"/>
    <w:rsid w:val="00391921"/>
    <w:rsid w:val="00394533"/>
    <w:rsid w:val="003B3497"/>
    <w:rsid w:val="003C1BC2"/>
    <w:rsid w:val="003D7978"/>
    <w:rsid w:val="003E4EA9"/>
    <w:rsid w:val="003E5F0E"/>
    <w:rsid w:val="003F2189"/>
    <w:rsid w:val="00420EC9"/>
    <w:rsid w:val="00424824"/>
    <w:rsid w:val="00433C90"/>
    <w:rsid w:val="0043468F"/>
    <w:rsid w:val="00442F8A"/>
    <w:rsid w:val="0044320A"/>
    <w:rsid w:val="0044436F"/>
    <w:rsid w:val="00453FA9"/>
    <w:rsid w:val="00457108"/>
    <w:rsid w:val="0046578A"/>
    <w:rsid w:val="00465C80"/>
    <w:rsid w:val="00472581"/>
    <w:rsid w:val="004736C4"/>
    <w:rsid w:val="004750A4"/>
    <w:rsid w:val="0047626C"/>
    <w:rsid w:val="004908BB"/>
    <w:rsid w:val="0049133E"/>
    <w:rsid w:val="00494984"/>
    <w:rsid w:val="004B58FE"/>
    <w:rsid w:val="004C57C8"/>
    <w:rsid w:val="004D1D04"/>
    <w:rsid w:val="004D7DFC"/>
    <w:rsid w:val="004E6D38"/>
    <w:rsid w:val="00511AF6"/>
    <w:rsid w:val="00515697"/>
    <w:rsid w:val="0052014A"/>
    <w:rsid w:val="0052187D"/>
    <w:rsid w:val="0055148D"/>
    <w:rsid w:val="00565C95"/>
    <w:rsid w:val="005821E7"/>
    <w:rsid w:val="005909A1"/>
    <w:rsid w:val="005A0C5C"/>
    <w:rsid w:val="005A68A0"/>
    <w:rsid w:val="005A75EC"/>
    <w:rsid w:val="005C4CB1"/>
    <w:rsid w:val="005D0512"/>
    <w:rsid w:val="005D41F5"/>
    <w:rsid w:val="005D5730"/>
    <w:rsid w:val="005E15AC"/>
    <w:rsid w:val="005E51BF"/>
    <w:rsid w:val="005E71EA"/>
    <w:rsid w:val="005F69DC"/>
    <w:rsid w:val="006126EB"/>
    <w:rsid w:val="00613243"/>
    <w:rsid w:val="00622AF4"/>
    <w:rsid w:val="00626568"/>
    <w:rsid w:val="006276C8"/>
    <w:rsid w:val="00632700"/>
    <w:rsid w:val="0064061B"/>
    <w:rsid w:val="00641210"/>
    <w:rsid w:val="006445CF"/>
    <w:rsid w:val="00663417"/>
    <w:rsid w:val="00664C80"/>
    <w:rsid w:val="006705A6"/>
    <w:rsid w:val="00674351"/>
    <w:rsid w:val="0067766B"/>
    <w:rsid w:val="0068054A"/>
    <w:rsid w:val="0068093A"/>
    <w:rsid w:val="00683306"/>
    <w:rsid w:val="00684991"/>
    <w:rsid w:val="00694803"/>
    <w:rsid w:val="00696BA6"/>
    <w:rsid w:val="006A09FE"/>
    <w:rsid w:val="006A2764"/>
    <w:rsid w:val="006A31A2"/>
    <w:rsid w:val="006B13C8"/>
    <w:rsid w:val="006B7A71"/>
    <w:rsid w:val="006D6CAB"/>
    <w:rsid w:val="006D6F6C"/>
    <w:rsid w:val="006E5BB4"/>
    <w:rsid w:val="006E5F32"/>
    <w:rsid w:val="006E6CEA"/>
    <w:rsid w:val="006F1011"/>
    <w:rsid w:val="0070468C"/>
    <w:rsid w:val="00713977"/>
    <w:rsid w:val="00727B6A"/>
    <w:rsid w:val="007303A6"/>
    <w:rsid w:val="007478C3"/>
    <w:rsid w:val="00751325"/>
    <w:rsid w:val="007634C2"/>
    <w:rsid w:val="00783EB2"/>
    <w:rsid w:val="00784D1E"/>
    <w:rsid w:val="007939EA"/>
    <w:rsid w:val="00797B6F"/>
    <w:rsid w:val="007A2349"/>
    <w:rsid w:val="007A6314"/>
    <w:rsid w:val="007A7986"/>
    <w:rsid w:val="007B05FC"/>
    <w:rsid w:val="007B29E6"/>
    <w:rsid w:val="007C139A"/>
    <w:rsid w:val="007D0DD2"/>
    <w:rsid w:val="007D1560"/>
    <w:rsid w:val="007D69E9"/>
    <w:rsid w:val="007E3652"/>
    <w:rsid w:val="007F1CAA"/>
    <w:rsid w:val="007F2D71"/>
    <w:rsid w:val="008257A8"/>
    <w:rsid w:val="00827700"/>
    <w:rsid w:val="00841604"/>
    <w:rsid w:val="0084256F"/>
    <w:rsid w:val="008531E4"/>
    <w:rsid w:val="00863260"/>
    <w:rsid w:val="008638D8"/>
    <w:rsid w:val="00863D5D"/>
    <w:rsid w:val="00867135"/>
    <w:rsid w:val="0087018A"/>
    <w:rsid w:val="008765C3"/>
    <w:rsid w:val="008B0758"/>
    <w:rsid w:val="008B1649"/>
    <w:rsid w:val="008B1970"/>
    <w:rsid w:val="008B2CC3"/>
    <w:rsid w:val="008C25EC"/>
    <w:rsid w:val="008C5070"/>
    <w:rsid w:val="008D4289"/>
    <w:rsid w:val="008F0C62"/>
    <w:rsid w:val="008F4AEA"/>
    <w:rsid w:val="008F579A"/>
    <w:rsid w:val="00904E12"/>
    <w:rsid w:val="00916C6F"/>
    <w:rsid w:val="00933EA2"/>
    <w:rsid w:val="00936296"/>
    <w:rsid w:val="009605F6"/>
    <w:rsid w:val="00981B43"/>
    <w:rsid w:val="00984322"/>
    <w:rsid w:val="00995AEB"/>
    <w:rsid w:val="009A3B45"/>
    <w:rsid w:val="009A4DC4"/>
    <w:rsid w:val="009A612B"/>
    <w:rsid w:val="009C0A3D"/>
    <w:rsid w:val="009C2DBF"/>
    <w:rsid w:val="009C4BF2"/>
    <w:rsid w:val="009E0374"/>
    <w:rsid w:val="009E1C4A"/>
    <w:rsid w:val="009E4982"/>
    <w:rsid w:val="009E5DBA"/>
    <w:rsid w:val="009E6CD2"/>
    <w:rsid w:val="009E77C4"/>
    <w:rsid w:val="009F0A5A"/>
    <w:rsid w:val="009F5359"/>
    <w:rsid w:val="009F60A3"/>
    <w:rsid w:val="00A13D40"/>
    <w:rsid w:val="00A222DA"/>
    <w:rsid w:val="00A27763"/>
    <w:rsid w:val="00A3160D"/>
    <w:rsid w:val="00A414F9"/>
    <w:rsid w:val="00A51232"/>
    <w:rsid w:val="00A81037"/>
    <w:rsid w:val="00A82788"/>
    <w:rsid w:val="00A871DC"/>
    <w:rsid w:val="00A9627B"/>
    <w:rsid w:val="00AA533A"/>
    <w:rsid w:val="00AC14EA"/>
    <w:rsid w:val="00AC26DD"/>
    <w:rsid w:val="00AC28A5"/>
    <w:rsid w:val="00AC3DB6"/>
    <w:rsid w:val="00AD280A"/>
    <w:rsid w:val="00AF0C7D"/>
    <w:rsid w:val="00AF52D4"/>
    <w:rsid w:val="00AF64EA"/>
    <w:rsid w:val="00B060AE"/>
    <w:rsid w:val="00B06803"/>
    <w:rsid w:val="00B17993"/>
    <w:rsid w:val="00B301D8"/>
    <w:rsid w:val="00B3202C"/>
    <w:rsid w:val="00B42243"/>
    <w:rsid w:val="00B46C62"/>
    <w:rsid w:val="00B55DC2"/>
    <w:rsid w:val="00B6040D"/>
    <w:rsid w:val="00B610A1"/>
    <w:rsid w:val="00B61F49"/>
    <w:rsid w:val="00B637E0"/>
    <w:rsid w:val="00B71FC4"/>
    <w:rsid w:val="00B73FBB"/>
    <w:rsid w:val="00B82362"/>
    <w:rsid w:val="00BA5598"/>
    <w:rsid w:val="00BC34DD"/>
    <w:rsid w:val="00BC63AF"/>
    <w:rsid w:val="00BD5088"/>
    <w:rsid w:val="00BE1D90"/>
    <w:rsid w:val="00BE4492"/>
    <w:rsid w:val="00BF43CE"/>
    <w:rsid w:val="00BF73DE"/>
    <w:rsid w:val="00C04078"/>
    <w:rsid w:val="00C13BA1"/>
    <w:rsid w:val="00C2357B"/>
    <w:rsid w:val="00C36D1A"/>
    <w:rsid w:val="00C4116A"/>
    <w:rsid w:val="00C500AD"/>
    <w:rsid w:val="00C577EA"/>
    <w:rsid w:val="00C60A40"/>
    <w:rsid w:val="00C625A3"/>
    <w:rsid w:val="00C766CD"/>
    <w:rsid w:val="00C81785"/>
    <w:rsid w:val="00C82351"/>
    <w:rsid w:val="00C839A9"/>
    <w:rsid w:val="00C85E65"/>
    <w:rsid w:val="00C87F16"/>
    <w:rsid w:val="00C94FAE"/>
    <w:rsid w:val="00C9786E"/>
    <w:rsid w:val="00CA2017"/>
    <w:rsid w:val="00CB0BBA"/>
    <w:rsid w:val="00CD3E04"/>
    <w:rsid w:val="00CD422F"/>
    <w:rsid w:val="00CD5A53"/>
    <w:rsid w:val="00CF2CF3"/>
    <w:rsid w:val="00D00447"/>
    <w:rsid w:val="00D02E53"/>
    <w:rsid w:val="00D143FA"/>
    <w:rsid w:val="00D166FC"/>
    <w:rsid w:val="00D17462"/>
    <w:rsid w:val="00D2598A"/>
    <w:rsid w:val="00D512F6"/>
    <w:rsid w:val="00D52609"/>
    <w:rsid w:val="00D57D25"/>
    <w:rsid w:val="00D6315F"/>
    <w:rsid w:val="00D74664"/>
    <w:rsid w:val="00D760A9"/>
    <w:rsid w:val="00D82726"/>
    <w:rsid w:val="00D91078"/>
    <w:rsid w:val="00DA4E13"/>
    <w:rsid w:val="00DB7477"/>
    <w:rsid w:val="00DD6AE8"/>
    <w:rsid w:val="00DE29E4"/>
    <w:rsid w:val="00DE5A6C"/>
    <w:rsid w:val="00E0262A"/>
    <w:rsid w:val="00E1146A"/>
    <w:rsid w:val="00E32031"/>
    <w:rsid w:val="00E43059"/>
    <w:rsid w:val="00E63149"/>
    <w:rsid w:val="00E66D47"/>
    <w:rsid w:val="00E672B1"/>
    <w:rsid w:val="00E74DC8"/>
    <w:rsid w:val="00E83782"/>
    <w:rsid w:val="00E92E55"/>
    <w:rsid w:val="00EB1780"/>
    <w:rsid w:val="00EB4476"/>
    <w:rsid w:val="00ED37B5"/>
    <w:rsid w:val="00EE00F0"/>
    <w:rsid w:val="00EE34DD"/>
    <w:rsid w:val="00EF05F2"/>
    <w:rsid w:val="00EF11A3"/>
    <w:rsid w:val="00EF20D0"/>
    <w:rsid w:val="00F014DF"/>
    <w:rsid w:val="00F0306C"/>
    <w:rsid w:val="00F06580"/>
    <w:rsid w:val="00F10974"/>
    <w:rsid w:val="00F1329C"/>
    <w:rsid w:val="00F20801"/>
    <w:rsid w:val="00F3430E"/>
    <w:rsid w:val="00F36AB4"/>
    <w:rsid w:val="00F4074A"/>
    <w:rsid w:val="00F40BD3"/>
    <w:rsid w:val="00F4630A"/>
    <w:rsid w:val="00F62E70"/>
    <w:rsid w:val="00F63B48"/>
    <w:rsid w:val="00F71CF4"/>
    <w:rsid w:val="00F72321"/>
    <w:rsid w:val="00F9466A"/>
    <w:rsid w:val="00FA301E"/>
    <w:rsid w:val="00FA51E1"/>
    <w:rsid w:val="00FA6811"/>
    <w:rsid w:val="00FB1DA9"/>
    <w:rsid w:val="00FC776D"/>
    <w:rsid w:val="00FD2259"/>
    <w:rsid w:val="00FF04F0"/>
    <w:rsid w:val="00FF278D"/>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5F6"/>
    <w:pPr>
      <w:spacing w:after="0" w:line="240" w:lineRule="auto"/>
    </w:pPr>
  </w:style>
  <w:style w:type="table" w:styleId="TableGrid">
    <w:name w:val="Table Grid"/>
    <w:basedOn w:val="TableNormal"/>
    <w:uiPriority w:val="59"/>
    <w:rsid w:val="00F0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986"/>
    <w:rPr>
      <w:color w:val="0000FF" w:themeColor="hyperlink"/>
      <w:u w:val="single"/>
    </w:rPr>
  </w:style>
  <w:style w:type="paragraph" w:customStyle="1" w:styleId="Default">
    <w:name w:val="Default"/>
    <w:rsid w:val="00A414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320A"/>
    <w:pPr>
      <w:ind w:left="720"/>
      <w:contextualSpacing/>
    </w:pPr>
  </w:style>
  <w:style w:type="paragraph" w:customStyle="1" w:styleId="Normal1">
    <w:name w:val="Normal1"/>
    <w:rsid w:val="006B13C8"/>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5A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A0"/>
    <w:rPr>
      <w:rFonts w:ascii="Tahoma" w:hAnsi="Tahoma" w:cs="Tahoma"/>
      <w:sz w:val="16"/>
      <w:szCs w:val="16"/>
    </w:rPr>
  </w:style>
  <w:style w:type="paragraph" w:styleId="Header">
    <w:name w:val="header"/>
    <w:basedOn w:val="Normal"/>
    <w:link w:val="HeaderChar"/>
    <w:uiPriority w:val="99"/>
    <w:unhideWhenUsed/>
    <w:rsid w:val="004D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DFC"/>
  </w:style>
  <w:style w:type="paragraph" w:styleId="Footer">
    <w:name w:val="footer"/>
    <w:basedOn w:val="Normal"/>
    <w:link w:val="FooterChar"/>
    <w:uiPriority w:val="99"/>
    <w:unhideWhenUsed/>
    <w:rsid w:val="004D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5F6"/>
    <w:pPr>
      <w:spacing w:after="0" w:line="240" w:lineRule="auto"/>
    </w:pPr>
  </w:style>
  <w:style w:type="table" w:styleId="TableGrid">
    <w:name w:val="Table Grid"/>
    <w:basedOn w:val="TableNormal"/>
    <w:uiPriority w:val="59"/>
    <w:rsid w:val="00F01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7986"/>
    <w:rPr>
      <w:color w:val="0000FF" w:themeColor="hyperlink"/>
      <w:u w:val="single"/>
    </w:rPr>
  </w:style>
  <w:style w:type="paragraph" w:customStyle="1" w:styleId="Default">
    <w:name w:val="Default"/>
    <w:rsid w:val="00A414F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320A"/>
    <w:pPr>
      <w:ind w:left="720"/>
      <w:contextualSpacing/>
    </w:pPr>
  </w:style>
  <w:style w:type="paragraph" w:customStyle="1" w:styleId="Normal1">
    <w:name w:val="Normal1"/>
    <w:rsid w:val="006B13C8"/>
    <w:rPr>
      <w:rFonts w:ascii="Calibri" w:eastAsia="Calibri" w:hAnsi="Calibri" w:cs="Calibri"/>
      <w:color w:val="000000"/>
      <w:szCs w:val="20"/>
    </w:rPr>
  </w:style>
  <w:style w:type="paragraph" w:styleId="BalloonText">
    <w:name w:val="Balloon Text"/>
    <w:basedOn w:val="Normal"/>
    <w:link w:val="BalloonTextChar"/>
    <w:uiPriority w:val="99"/>
    <w:semiHidden/>
    <w:unhideWhenUsed/>
    <w:rsid w:val="005A68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8A0"/>
    <w:rPr>
      <w:rFonts w:ascii="Tahoma" w:hAnsi="Tahoma" w:cs="Tahoma"/>
      <w:sz w:val="16"/>
      <w:szCs w:val="16"/>
    </w:rPr>
  </w:style>
  <w:style w:type="paragraph" w:styleId="Header">
    <w:name w:val="header"/>
    <w:basedOn w:val="Normal"/>
    <w:link w:val="HeaderChar"/>
    <w:uiPriority w:val="99"/>
    <w:unhideWhenUsed/>
    <w:rsid w:val="004D7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DFC"/>
  </w:style>
  <w:style w:type="paragraph" w:styleId="Footer">
    <w:name w:val="footer"/>
    <w:basedOn w:val="Normal"/>
    <w:link w:val="FooterChar"/>
    <w:uiPriority w:val="99"/>
    <w:unhideWhenUsed/>
    <w:rsid w:val="004D7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15340">
      <w:bodyDiv w:val="1"/>
      <w:marLeft w:val="0"/>
      <w:marRight w:val="0"/>
      <w:marTop w:val="0"/>
      <w:marBottom w:val="0"/>
      <w:divBdr>
        <w:top w:val="none" w:sz="0" w:space="0" w:color="auto"/>
        <w:left w:val="none" w:sz="0" w:space="0" w:color="auto"/>
        <w:bottom w:val="none" w:sz="0" w:space="0" w:color="auto"/>
        <w:right w:val="none" w:sz="0" w:space="0" w:color="auto"/>
      </w:divBdr>
    </w:div>
    <w:div w:id="186582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bleisd.net/cms/lib2/TX01001414/Centricity/Domain/34/STAAR/WWS/1st%20Grade%20Personal%20Narrative%2011-12.pdf" TargetMode="External"/><Relationship Id="rId13" Type="http://schemas.openxmlformats.org/officeDocument/2006/relationships/image" Target="media/image10.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imgres?imgurl=https://s-media-cache-ak0.pinimg.com/236x/31/17/08/311708f0c952dcd71f7dba088f1274ef.jpg&amp;imgrefurl=https://www.pinterest.com/carmendelrocior/biblioteca/&amp;h=300&amp;w=234&amp;tbnid=gr0TxnlUoeFIzM:&amp;zoom=1&amp;docid=_GCayzVFRXMXnM&amp;ei=lyaIVYHIH9HHogTT1IKoBw&amp;tbm=isch&amp;ved=0CE8QMygpM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imgres?imgurl=https://s-media-cache-ak0.pinimg.com/236x/31/17/08/311708f0c952dcd71f7dba088f1274ef.jpg&amp;imgrefurl=https://www.pinterest.com/carmendelrocior/biblioteca/&amp;h=300&amp;w=234&amp;tbnid=gr0TxnlUoeFIzM:&amp;zoom=1&amp;docid=_GCayzVFRXMXnM&amp;ei=lyaIVYHIH9HHogTT1IKoBw&amp;tbm=isch&amp;ved=0CE8QMygpMCk" TargetMode="External"/><Relationship Id="rId4" Type="http://schemas.openxmlformats.org/officeDocument/2006/relationships/settings" Target="settings.xml"/><Relationship Id="rId9" Type="http://schemas.openxmlformats.org/officeDocument/2006/relationships/hyperlink" Target="http://www.janbrett.com/index.html"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5788</Words>
  <Characters>32996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Windows User</cp:lastModifiedBy>
  <cp:revision>6</cp:revision>
  <cp:lastPrinted>2015-06-19T15:20:00Z</cp:lastPrinted>
  <dcterms:created xsi:type="dcterms:W3CDTF">2015-09-08T02:33:00Z</dcterms:created>
  <dcterms:modified xsi:type="dcterms:W3CDTF">2015-09-08T17:40:00Z</dcterms:modified>
</cp:coreProperties>
</file>